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BA0C" w14:textId="177638D9" w:rsidR="00EC69BD" w:rsidRDefault="00C765B0">
      <w:pPr>
        <w:rPr>
          <w:rFonts w:ascii="Times New Roman" w:hAnsi="Times New Roman" w:cs="Times New Roman"/>
          <w:sz w:val="24"/>
          <w:szCs w:val="24"/>
        </w:rPr>
      </w:pPr>
      <w:r>
        <w:rPr>
          <w:rFonts w:ascii="Times New Roman" w:hAnsi="Times New Roman" w:cs="Times New Roman"/>
          <w:sz w:val="24"/>
          <w:szCs w:val="24"/>
        </w:rPr>
        <w:t>Ministers’ Gathering</w:t>
      </w:r>
    </w:p>
    <w:p w14:paraId="237C1E2D" w14:textId="3F444DA6" w:rsidR="0004556A" w:rsidRDefault="0004556A">
      <w:pPr>
        <w:rPr>
          <w:rFonts w:ascii="Times New Roman" w:hAnsi="Times New Roman" w:cs="Times New Roman"/>
          <w:sz w:val="24"/>
          <w:szCs w:val="24"/>
        </w:rPr>
      </w:pPr>
      <w:r>
        <w:rPr>
          <w:rFonts w:ascii="Times New Roman" w:hAnsi="Times New Roman" w:cs="Times New Roman"/>
          <w:sz w:val="24"/>
          <w:szCs w:val="24"/>
        </w:rPr>
        <w:t xml:space="preserve">9.v.22 </w:t>
      </w:r>
      <w:proofErr w:type="spellStart"/>
      <w:r>
        <w:rPr>
          <w:rFonts w:ascii="Times New Roman" w:hAnsi="Times New Roman" w:cs="Times New Roman"/>
          <w:sz w:val="24"/>
          <w:szCs w:val="24"/>
        </w:rPr>
        <w:t>Yarn</w:t>
      </w:r>
      <w:r w:rsidR="004F28E6">
        <w:rPr>
          <w:rFonts w:ascii="Times New Roman" w:hAnsi="Times New Roman" w:cs="Times New Roman"/>
          <w:sz w:val="24"/>
          <w:szCs w:val="24"/>
        </w:rPr>
        <w:t>field</w:t>
      </w:r>
      <w:proofErr w:type="spellEnd"/>
      <w:r w:rsidR="004F28E6">
        <w:rPr>
          <w:rFonts w:ascii="Times New Roman" w:hAnsi="Times New Roman" w:cs="Times New Roman"/>
          <w:sz w:val="24"/>
          <w:szCs w:val="24"/>
        </w:rPr>
        <w:t xml:space="preserve"> Park</w:t>
      </w:r>
    </w:p>
    <w:p w14:paraId="2D6FA836" w14:textId="2F94EF1E" w:rsidR="00C765B0" w:rsidRDefault="00C765B0">
      <w:pPr>
        <w:rPr>
          <w:rFonts w:ascii="Times New Roman" w:hAnsi="Times New Roman" w:cs="Times New Roman"/>
          <w:sz w:val="24"/>
          <w:szCs w:val="24"/>
        </w:rPr>
      </w:pPr>
    </w:p>
    <w:p w14:paraId="7FA62105" w14:textId="1E491B04" w:rsidR="00C765B0" w:rsidRDefault="00C765B0">
      <w:pPr>
        <w:rPr>
          <w:rFonts w:ascii="Times New Roman" w:hAnsi="Times New Roman" w:cs="Times New Roman"/>
          <w:sz w:val="24"/>
          <w:szCs w:val="24"/>
        </w:rPr>
      </w:pPr>
      <w:r>
        <w:rPr>
          <w:rFonts w:ascii="Times New Roman" w:hAnsi="Times New Roman" w:cs="Times New Roman"/>
          <w:sz w:val="24"/>
          <w:szCs w:val="24"/>
        </w:rPr>
        <w:t xml:space="preserve">Part </w:t>
      </w:r>
      <w:proofErr w:type="gramStart"/>
      <w:r>
        <w:rPr>
          <w:rFonts w:ascii="Times New Roman" w:hAnsi="Times New Roman" w:cs="Times New Roman"/>
          <w:sz w:val="24"/>
          <w:szCs w:val="24"/>
        </w:rPr>
        <w:t>1  Who</w:t>
      </w:r>
      <w:proofErr w:type="gramEnd"/>
      <w:r>
        <w:rPr>
          <w:rFonts w:ascii="Times New Roman" w:hAnsi="Times New Roman" w:cs="Times New Roman"/>
          <w:sz w:val="24"/>
          <w:szCs w:val="24"/>
        </w:rPr>
        <w:t xml:space="preserve"> do you think you are? </w:t>
      </w:r>
    </w:p>
    <w:p w14:paraId="759E2C43" w14:textId="5014EEF0" w:rsidR="00543DB9" w:rsidRDefault="00543DB9">
      <w:pPr>
        <w:rPr>
          <w:rFonts w:ascii="Times New Roman" w:hAnsi="Times New Roman" w:cs="Times New Roman"/>
          <w:sz w:val="24"/>
          <w:szCs w:val="24"/>
        </w:rPr>
      </w:pPr>
    </w:p>
    <w:p w14:paraId="1AC7C24C" w14:textId="1ECB2DD9" w:rsidR="001A1181" w:rsidRDefault="00543DB9" w:rsidP="00543DB9">
      <w:pPr>
        <w:rPr>
          <w:rFonts w:ascii="Times New Roman" w:hAnsi="Times New Roman" w:cs="Times New Roman"/>
          <w:sz w:val="24"/>
          <w:szCs w:val="24"/>
        </w:rPr>
      </w:pPr>
      <w:r>
        <w:rPr>
          <w:rFonts w:ascii="Times New Roman" w:hAnsi="Times New Roman" w:cs="Times New Roman"/>
          <w:sz w:val="24"/>
          <w:szCs w:val="24"/>
        </w:rPr>
        <w:t>Our spiritual DNA is complicated. Two thousand years old and more if you count Jewish roots. Over the last 500 years Protestant, Reformed, dissenting, ‘restorationist’, evangelical, liberal.  Over the past hundred years ecumenical. British, English, Welsh, Scottish, European, and over the past fifty years increasingly globalised and multicultural as the legacies of trade and colonialism (including slavery) resulted in massive movements of populations from former empires to so-called European mother countries. To expect to encounter anything other than diversity from such complexity would be folly.</w:t>
      </w:r>
      <w:r w:rsidR="001A1181">
        <w:rPr>
          <w:rFonts w:ascii="Times New Roman" w:hAnsi="Times New Roman" w:cs="Times New Roman"/>
          <w:sz w:val="24"/>
          <w:szCs w:val="24"/>
        </w:rPr>
        <w:t xml:space="preserve"> </w:t>
      </w:r>
      <w:r>
        <w:rPr>
          <w:rFonts w:ascii="Times New Roman" w:hAnsi="Times New Roman" w:cs="Times New Roman"/>
          <w:sz w:val="24"/>
          <w:szCs w:val="24"/>
        </w:rPr>
        <w:t xml:space="preserve">Yet there are distinctive traits. We are not Anglicans, we are not Roman Catholics, we are not Quakers. </w:t>
      </w:r>
    </w:p>
    <w:p w14:paraId="5B2BC17F" w14:textId="77777777" w:rsidR="000B134A" w:rsidRDefault="000B134A" w:rsidP="00543DB9">
      <w:pPr>
        <w:rPr>
          <w:rFonts w:ascii="Times New Roman" w:hAnsi="Times New Roman" w:cs="Times New Roman"/>
          <w:sz w:val="24"/>
          <w:szCs w:val="24"/>
        </w:rPr>
      </w:pPr>
    </w:p>
    <w:p w14:paraId="767A9CFB" w14:textId="69A6F785" w:rsidR="001A1181" w:rsidRPr="001A1181" w:rsidRDefault="000B134A" w:rsidP="001A11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-history: to the Restoration Settlement of 1662</w:t>
      </w:r>
    </w:p>
    <w:p w14:paraId="0210E567" w14:textId="7C759FEB" w:rsidR="00F439CF" w:rsidRDefault="00543DB9" w:rsidP="00543DB9">
      <w:pPr>
        <w:rPr>
          <w:rFonts w:ascii="Times New Roman" w:hAnsi="Times New Roman" w:cs="Times New Roman"/>
          <w:sz w:val="24"/>
          <w:szCs w:val="24"/>
        </w:rPr>
      </w:pPr>
      <w:r>
        <w:rPr>
          <w:rFonts w:ascii="Times New Roman" w:hAnsi="Times New Roman" w:cs="Times New Roman"/>
          <w:sz w:val="24"/>
          <w:szCs w:val="24"/>
        </w:rPr>
        <w:t>Our roots though</w:t>
      </w:r>
      <w:r w:rsidR="009A1E65">
        <w:rPr>
          <w:rFonts w:ascii="Times New Roman" w:hAnsi="Times New Roman" w:cs="Times New Roman"/>
          <w:sz w:val="24"/>
          <w:szCs w:val="24"/>
        </w:rPr>
        <w:t xml:space="preserve"> are to be found in the Church of England, in the turbulent years </w:t>
      </w:r>
      <w:r w:rsidR="00746325">
        <w:rPr>
          <w:rFonts w:ascii="Times New Roman" w:hAnsi="Times New Roman" w:cs="Times New Roman"/>
          <w:sz w:val="24"/>
          <w:szCs w:val="24"/>
        </w:rPr>
        <w:t>of the sixteenth and seventeenth centuries as the church</w:t>
      </w:r>
      <w:r w:rsidR="00617BA2">
        <w:rPr>
          <w:rFonts w:ascii="Times New Roman" w:hAnsi="Times New Roman" w:cs="Times New Roman"/>
          <w:sz w:val="24"/>
          <w:szCs w:val="24"/>
        </w:rPr>
        <w:t xml:space="preserve"> </w:t>
      </w:r>
      <w:r w:rsidR="00DD0D6B">
        <w:rPr>
          <w:rFonts w:ascii="Times New Roman" w:hAnsi="Times New Roman" w:cs="Times New Roman"/>
          <w:sz w:val="24"/>
          <w:szCs w:val="24"/>
        </w:rPr>
        <w:t>struggled to discover its true shape in the wake of the reformations which re-wrote the religious map of Europe</w:t>
      </w:r>
      <w:r w:rsidR="00784B1A">
        <w:rPr>
          <w:rFonts w:ascii="Times New Roman" w:hAnsi="Times New Roman" w:cs="Times New Roman"/>
          <w:sz w:val="24"/>
          <w:szCs w:val="24"/>
        </w:rPr>
        <w:t>. Once we thought of the Church</w:t>
      </w:r>
      <w:r>
        <w:rPr>
          <w:rFonts w:ascii="Times New Roman" w:hAnsi="Times New Roman" w:cs="Times New Roman"/>
          <w:sz w:val="24"/>
          <w:szCs w:val="24"/>
        </w:rPr>
        <w:t xml:space="preserve"> of England as a </w:t>
      </w:r>
      <w:r>
        <w:rPr>
          <w:rFonts w:ascii="Times New Roman" w:hAnsi="Times New Roman" w:cs="Times New Roman"/>
          <w:i/>
          <w:iCs/>
          <w:sz w:val="24"/>
          <w:szCs w:val="24"/>
        </w:rPr>
        <w:t>via media</w:t>
      </w:r>
      <w:r>
        <w:rPr>
          <w:rFonts w:ascii="Times New Roman" w:hAnsi="Times New Roman" w:cs="Times New Roman"/>
          <w:sz w:val="24"/>
          <w:szCs w:val="24"/>
        </w:rPr>
        <w:t>, a safe and sage path between the extremes of Geneva and Rome</w:t>
      </w:r>
      <w:r w:rsidR="00037D1F">
        <w:rPr>
          <w:rFonts w:ascii="Times New Roman" w:hAnsi="Times New Roman" w:cs="Times New Roman"/>
          <w:sz w:val="24"/>
          <w:szCs w:val="24"/>
        </w:rPr>
        <w:t xml:space="preserve">. We now know that this was not so. </w:t>
      </w:r>
      <w:r w:rsidR="007C4A86">
        <w:rPr>
          <w:rFonts w:ascii="Times New Roman" w:hAnsi="Times New Roman" w:cs="Times New Roman"/>
          <w:sz w:val="24"/>
          <w:szCs w:val="24"/>
        </w:rPr>
        <w:t>T</w:t>
      </w:r>
      <w:r>
        <w:rPr>
          <w:rFonts w:ascii="Times New Roman" w:hAnsi="Times New Roman" w:cs="Times New Roman"/>
          <w:sz w:val="24"/>
          <w:szCs w:val="24"/>
        </w:rPr>
        <w:t>he Elizabethan and Jacobean Church of England was theologically a Reformed, Calvinist church, aligned with other continental Reformed churches</w:t>
      </w:r>
      <w:r w:rsidR="007C4A86">
        <w:rPr>
          <w:rFonts w:ascii="Times New Roman" w:hAnsi="Times New Roman" w:cs="Times New Roman"/>
          <w:sz w:val="24"/>
          <w:szCs w:val="24"/>
        </w:rPr>
        <w:t>, so the struggles and debates which engaged Puritans bet</w:t>
      </w:r>
      <w:r w:rsidR="00451ADC">
        <w:rPr>
          <w:rFonts w:ascii="Times New Roman" w:hAnsi="Times New Roman" w:cs="Times New Roman"/>
          <w:sz w:val="24"/>
          <w:szCs w:val="24"/>
        </w:rPr>
        <w:t>ween the vestments controversy of 1566 and the Restoration Settlement of 1662 were all</w:t>
      </w:r>
      <w:r w:rsidR="00A10BBA">
        <w:rPr>
          <w:rFonts w:ascii="Times New Roman" w:hAnsi="Times New Roman" w:cs="Times New Roman"/>
          <w:sz w:val="24"/>
          <w:szCs w:val="24"/>
        </w:rPr>
        <w:t xml:space="preserve"> </w:t>
      </w:r>
      <w:r w:rsidR="008353FC">
        <w:rPr>
          <w:rFonts w:ascii="Times New Roman" w:hAnsi="Times New Roman" w:cs="Times New Roman"/>
          <w:sz w:val="24"/>
          <w:szCs w:val="24"/>
        </w:rPr>
        <w:t xml:space="preserve">within the national church which was in a state of flux with no firmly fixed shape. </w:t>
      </w:r>
      <w:r w:rsidR="00FC2F27">
        <w:rPr>
          <w:rFonts w:ascii="Times New Roman" w:hAnsi="Times New Roman" w:cs="Times New Roman"/>
          <w:sz w:val="24"/>
          <w:szCs w:val="24"/>
        </w:rPr>
        <w:t xml:space="preserve">Think of it as a broad spectrum of ecclesiological opinion. </w:t>
      </w:r>
    </w:p>
    <w:p w14:paraId="4F4E0091" w14:textId="6807B0AA" w:rsidR="0032548C" w:rsidRDefault="008E45ED" w:rsidP="0032548C">
      <w:pPr>
        <w:rPr>
          <w:rFonts w:ascii="Times New Roman" w:hAnsi="Times New Roman" w:cs="Times New Roman"/>
          <w:sz w:val="24"/>
          <w:szCs w:val="24"/>
        </w:rPr>
      </w:pPr>
      <w:r>
        <w:rPr>
          <w:rFonts w:ascii="Times New Roman" w:hAnsi="Times New Roman" w:cs="Times New Roman"/>
          <w:sz w:val="24"/>
          <w:szCs w:val="24"/>
        </w:rPr>
        <w:t>The Tudor governments were united in their understanding of the churc</w:t>
      </w:r>
      <w:r w:rsidR="00C72E1A">
        <w:rPr>
          <w:rFonts w:ascii="Times New Roman" w:hAnsi="Times New Roman" w:cs="Times New Roman"/>
          <w:sz w:val="24"/>
          <w:szCs w:val="24"/>
        </w:rPr>
        <w:t>h. It saw no reason to question the ancient</w:t>
      </w:r>
      <w:r w:rsidR="00B512B5">
        <w:rPr>
          <w:rFonts w:ascii="Times New Roman" w:hAnsi="Times New Roman" w:cs="Times New Roman"/>
          <w:sz w:val="24"/>
          <w:szCs w:val="24"/>
        </w:rPr>
        <w:t xml:space="preserve"> geographical</w:t>
      </w:r>
      <w:r w:rsidR="00C72E1A">
        <w:rPr>
          <w:rFonts w:ascii="Times New Roman" w:hAnsi="Times New Roman" w:cs="Times New Roman"/>
          <w:sz w:val="24"/>
          <w:szCs w:val="24"/>
        </w:rPr>
        <w:t xml:space="preserve"> system of the parish</w:t>
      </w:r>
      <w:r w:rsidR="00B512B5">
        <w:rPr>
          <w:rFonts w:ascii="Times New Roman" w:hAnsi="Times New Roman" w:cs="Times New Roman"/>
          <w:sz w:val="24"/>
          <w:szCs w:val="24"/>
        </w:rPr>
        <w:t xml:space="preserve"> which prevailed across Europe from the west coast of Ireland to the </w:t>
      </w:r>
      <w:r w:rsidR="00E27994">
        <w:rPr>
          <w:rFonts w:ascii="Times New Roman" w:hAnsi="Times New Roman" w:cs="Times New Roman"/>
          <w:sz w:val="24"/>
          <w:szCs w:val="24"/>
        </w:rPr>
        <w:t xml:space="preserve">east of what </w:t>
      </w:r>
      <w:proofErr w:type="gramStart"/>
      <w:r w:rsidR="00E27994">
        <w:rPr>
          <w:rFonts w:ascii="Times New Roman" w:hAnsi="Times New Roman" w:cs="Times New Roman"/>
          <w:sz w:val="24"/>
          <w:szCs w:val="24"/>
        </w:rPr>
        <w:t>is now Poland</w:t>
      </w:r>
      <w:proofErr w:type="gramEnd"/>
      <w:r w:rsidR="00E27994">
        <w:rPr>
          <w:rFonts w:ascii="Times New Roman" w:hAnsi="Times New Roman" w:cs="Times New Roman"/>
          <w:sz w:val="24"/>
          <w:szCs w:val="24"/>
        </w:rPr>
        <w:t xml:space="preserve">. </w:t>
      </w:r>
      <w:r w:rsidR="009F3D45">
        <w:rPr>
          <w:rFonts w:ascii="Times New Roman" w:hAnsi="Times New Roman" w:cs="Times New Roman"/>
          <w:sz w:val="24"/>
          <w:szCs w:val="24"/>
        </w:rPr>
        <w:t xml:space="preserve">Every citizen belonged to a </w:t>
      </w:r>
      <w:proofErr w:type="gramStart"/>
      <w:r w:rsidR="009F3D45">
        <w:rPr>
          <w:rFonts w:ascii="Times New Roman" w:hAnsi="Times New Roman" w:cs="Times New Roman"/>
          <w:sz w:val="24"/>
          <w:szCs w:val="24"/>
        </w:rPr>
        <w:t>parish, and</w:t>
      </w:r>
      <w:proofErr w:type="gramEnd"/>
      <w:r w:rsidR="009F3D45">
        <w:rPr>
          <w:rFonts w:ascii="Times New Roman" w:hAnsi="Times New Roman" w:cs="Times New Roman"/>
          <w:sz w:val="24"/>
          <w:szCs w:val="24"/>
        </w:rPr>
        <w:t xml:space="preserve"> was by right of birth a member of the church</w:t>
      </w:r>
      <w:r w:rsidR="00C544E3">
        <w:rPr>
          <w:rFonts w:ascii="Times New Roman" w:hAnsi="Times New Roman" w:cs="Times New Roman"/>
          <w:sz w:val="24"/>
          <w:szCs w:val="24"/>
        </w:rPr>
        <w:t xml:space="preserve">, and there was only one church, the national church. </w:t>
      </w:r>
      <w:r w:rsidR="003C5D38">
        <w:rPr>
          <w:rFonts w:ascii="Times New Roman" w:hAnsi="Times New Roman" w:cs="Times New Roman"/>
          <w:sz w:val="24"/>
          <w:szCs w:val="24"/>
        </w:rPr>
        <w:t>At the opposite end of the spectrum</w:t>
      </w:r>
      <w:r w:rsidR="00FB22BB">
        <w:rPr>
          <w:rFonts w:ascii="Times New Roman" w:hAnsi="Times New Roman" w:cs="Times New Roman"/>
          <w:sz w:val="24"/>
          <w:szCs w:val="24"/>
        </w:rPr>
        <w:t xml:space="preserve"> </w:t>
      </w:r>
      <w:r w:rsidR="0032548C">
        <w:rPr>
          <w:rFonts w:ascii="Times New Roman" w:hAnsi="Times New Roman" w:cs="Times New Roman"/>
          <w:sz w:val="24"/>
          <w:szCs w:val="24"/>
        </w:rPr>
        <w:t xml:space="preserve">were a smattering of thinkers called ‘Separatists’, whose ideological inclinations were </w:t>
      </w:r>
      <w:proofErr w:type="gramStart"/>
      <w:r w:rsidR="0032548C">
        <w:rPr>
          <w:rFonts w:ascii="Times New Roman" w:hAnsi="Times New Roman" w:cs="Times New Roman"/>
          <w:sz w:val="24"/>
          <w:szCs w:val="24"/>
        </w:rPr>
        <w:t>similar to</w:t>
      </w:r>
      <w:proofErr w:type="gramEnd"/>
      <w:r w:rsidR="0032548C">
        <w:rPr>
          <w:rFonts w:ascii="Times New Roman" w:hAnsi="Times New Roman" w:cs="Times New Roman"/>
          <w:sz w:val="24"/>
          <w:szCs w:val="24"/>
        </w:rPr>
        <w:t xml:space="preserve"> such continental radical groups as the Anabaptists and Mennonites. They emerge first in England in the 1570s and </w:t>
      </w:r>
      <w:proofErr w:type="gramStart"/>
      <w:r w:rsidR="0032548C">
        <w:rPr>
          <w:rFonts w:ascii="Times New Roman" w:hAnsi="Times New Roman" w:cs="Times New Roman"/>
          <w:sz w:val="24"/>
          <w:szCs w:val="24"/>
        </w:rPr>
        <w:t>80s, and</w:t>
      </w:r>
      <w:proofErr w:type="gramEnd"/>
      <w:r w:rsidR="0032548C">
        <w:rPr>
          <w:rFonts w:ascii="Times New Roman" w:hAnsi="Times New Roman" w:cs="Times New Roman"/>
          <w:sz w:val="24"/>
          <w:szCs w:val="24"/>
        </w:rPr>
        <w:t xml:space="preserve"> believed that there was more to being a Christian than the good fortune of being born in a parish. It demanded a confession of faith, a knowledge of salvation, and for good Calvinists (which they all were) a conviction that you were one God’s elect. In other </w:t>
      </w:r>
      <w:proofErr w:type="gramStart"/>
      <w:r w:rsidR="0032548C">
        <w:rPr>
          <w:rFonts w:ascii="Times New Roman" w:hAnsi="Times New Roman" w:cs="Times New Roman"/>
          <w:sz w:val="24"/>
          <w:szCs w:val="24"/>
        </w:rPr>
        <w:t>words</w:t>
      </w:r>
      <w:proofErr w:type="gramEnd"/>
      <w:r w:rsidR="0032548C">
        <w:rPr>
          <w:rFonts w:ascii="Times New Roman" w:hAnsi="Times New Roman" w:cs="Times New Roman"/>
          <w:sz w:val="24"/>
          <w:szCs w:val="24"/>
        </w:rPr>
        <w:t xml:space="preserve"> the godly should separate themselves from the ungodly. </w:t>
      </w:r>
    </w:p>
    <w:p w14:paraId="45A7DD61" w14:textId="2A223E6C" w:rsidR="00B674A2" w:rsidRDefault="00B674A2" w:rsidP="0032548C">
      <w:pPr>
        <w:rPr>
          <w:rFonts w:ascii="Times New Roman" w:hAnsi="Times New Roman" w:cs="Times New Roman"/>
          <w:sz w:val="24"/>
          <w:szCs w:val="24"/>
        </w:rPr>
      </w:pPr>
      <w:r>
        <w:rPr>
          <w:rFonts w:ascii="Times New Roman" w:hAnsi="Times New Roman" w:cs="Times New Roman"/>
          <w:sz w:val="24"/>
          <w:szCs w:val="24"/>
        </w:rPr>
        <w:t>That was a radical and dan</w:t>
      </w:r>
      <w:r w:rsidR="006D11E4">
        <w:rPr>
          <w:rFonts w:ascii="Times New Roman" w:hAnsi="Times New Roman" w:cs="Times New Roman"/>
          <w:sz w:val="24"/>
          <w:szCs w:val="24"/>
        </w:rPr>
        <w:t xml:space="preserve">gerous stance, and John Greenwood, Henry Barrow and the Welshman John Penry paid the ultimate price of martyrdom for challenging the Elizabethan establishment in the 1580s and 90s. </w:t>
      </w:r>
      <w:r w:rsidR="00F96415">
        <w:rPr>
          <w:rFonts w:ascii="Times New Roman" w:hAnsi="Times New Roman" w:cs="Times New Roman"/>
          <w:sz w:val="24"/>
          <w:szCs w:val="24"/>
        </w:rPr>
        <w:t xml:space="preserve">In an age when theological ideas had the same potency in political discourse that economics does in ours, such thinking was </w:t>
      </w:r>
      <w:r w:rsidR="009A08C8">
        <w:rPr>
          <w:rFonts w:ascii="Times New Roman" w:hAnsi="Times New Roman" w:cs="Times New Roman"/>
          <w:sz w:val="24"/>
          <w:szCs w:val="24"/>
        </w:rPr>
        <w:t xml:space="preserve">subversive, an attack on </w:t>
      </w:r>
      <w:r w:rsidR="009A08C8">
        <w:rPr>
          <w:rFonts w:ascii="Times New Roman" w:hAnsi="Times New Roman" w:cs="Times New Roman"/>
          <w:sz w:val="24"/>
          <w:szCs w:val="24"/>
        </w:rPr>
        <w:lastRenderedPageBreak/>
        <w:t xml:space="preserve">the unity of the state </w:t>
      </w:r>
      <w:r w:rsidR="00302147">
        <w:rPr>
          <w:rFonts w:ascii="Times New Roman" w:hAnsi="Times New Roman" w:cs="Times New Roman"/>
          <w:sz w:val="24"/>
          <w:szCs w:val="24"/>
        </w:rPr>
        <w:t xml:space="preserve">whose soul was the church. </w:t>
      </w:r>
      <w:proofErr w:type="spellStart"/>
      <w:r w:rsidR="00302147">
        <w:rPr>
          <w:rFonts w:ascii="Times New Roman" w:hAnsi="Times New Roman" w:cs="Times New Roman"/>
          <w:sz w:val="24"/>
          <w:szCs w:val="24"/>
        </w:rPr>
        <w:t>Recuscant</w:t>
      </w:r>
      <w:proofErr w:type="spellEnd"/>
      <w:r w:rsidR="00302147">
        <w:rPr>
          <w:rFonts w:ascii="Times New Roman" w:hAnsi="Times New Roman" w:cs="Times New Roman"/>
          <w:sz w:val="24"/>
          <w:szCs w:val="24"/>
        </w:rPr>
        <w:t xml:space="preserve"> Catholics and separatists were </w:t>
      </w:r>
      <w:r w:rsidR="003F01E1">
        <w:rPr>
          <w:rFonts w:ascii="Times New Roman" w:hAnsi="Times New Roman" w:cs="Times New Roman"/>
          <w:sz w:val="24"/>
          <w:szCs w:val="24"/>
        </w:rPr>
        <w:t xml:space="preserve">alike potential traitors. </w:t>
      </w:r>
    </w:p>
    <w:p w14:paraId="60CEB244" w14:textId="10F6C9D3" w:rsidR="003F01E1" w:rsidRDefault="003F01E1" w:rsidP="0032548C">
      <w:pPr>
        <w:rPr>
          <w:rFonts w:ascii="Times New Roman" w:hAnsi="Times New Roman" w:cs="Times New Roman"/>
          <w:sz w:val="24"/>
          <w:szCs w:val="24"/>
        </w:rPr>
      </w:pPr>
      <w:r>
        <w:rPr>
          <w:rFonts w:ascii="Times New Roman" w:hAnsi="Times New Roman" w:cs="Times New Roman"/>
          <w:sz w:val="24"/>
          <w:szCs w:val="24"/>
        </w:rPr>
        <w:t>A middle way was needed between th</w:t>
      </w:r>
      <w:r w:rsidR="00763DB8">
        <w:rPr>
          <w:rFonts w:ascii="Times New Roman" w:hAnsi="Times New Roman" w:cs="Times New Roman"/>
          <w:sz w:val="24"/>
          <w:szCs w:val="24"/>
        </w:rPr>
        <w:t xml:space="preserve">e extremes that </w:t>
      </w:r>
      <w:r w:rsidR="0051596C">
        <w:rPr>
          <w:rFonts w:ascii="Times New Roman" w:hAnsi="Times New Roman" w:cs="Times New Roman"/>
          <w:sz w:val="24"/>
          <w:szCs w:val="24"/>
        </w:rPr>
        <w:t xml:space="preserve">everyone was a Christian and a member of the church by right of their birth and the separatist view that </w:t>
      </w:r>
      <w:r w:rsidR="008A6109">
        <w:rPr>
          <w:rFonts w:ascii="Times New Roman" w:hAnsi="Times New Roman" w:cs="Times New Roman"/>
          <w:sz w:val="24"/>
          <w:szCs w:val="24"/>
        </w:rPr>
        <w:t xml:space="preserve">the godly should come out from amongst the ungodly. </w:t>
      </w:r>
      <w:r w:rsidR="00980220">
        <w:rPr>
          <w:rFonts w:ascii="Times New Roman" w:hAnsi="Times New Roman" w:cs="Times New Roman"/>
          <w:sz w:val="24"/>
          <w:szCs w:val="24"/>
        </w:rPr>
        <w:t xml:space="preserve">As Puritan theologians wrestled with the </w:t>
      </w:r>
      <w:r w:rsidR="00AD65DC">
        <w:rPr>
          <w:rFonts w:ascii="Times New Roman" w:hAnsi="Times New Roman" w:cs="Times New Roman"/>
          <w:sz w:val="24"/>
          <w:szCs w:val="24"/>
        </w:rPr>
        <w:t>nature of the church in the early seventeenth cent</w:t>
      </w:r>
      <w:r w:rsidR="00DB4C89">
        <w:rPr>
          <w:rFonts w:ascii="Times New Roman" w:hAnsi="Times New Roman" w:cs="Times New Roman"/>
          <w:sz w:val="24"/>
          <w:szCs w:val="24"/>
        </w:rPr>
        <w:t xml:space="preserve">ury other possibilities began to emerge. </w:t>
      </w:r>
      <w:r w:rsidR="00E632C3">
        <w:rPr>
          <w:rFonts w:ascii="Times New Roman" w:hAnsi="Times New Roman" w:cs="Times New Roman"/>
          <w:sz w:val="24"/>
          <w:szCs w:val="24"/>
        </w:rPr>
        <w:t>One catalyst in this story is the congregation of Puritan exiles in the Dutch city of Leiden under the ministry of John Robinson</w:t>
      </w:r>
      <w:r w:rsidR="00086DBA">
        <w:rPr>
          <w:rFonts w:ascii="Times New Roman" w:hAnsi="Times New Roman" w:cs="Times New Roman"/>
          <w:sz w:val="24"/>
          <w:szCs w:val="24"/>
        </w:rPr>
        <w:t xml:space="preserve">, better known as the chaplain to the Pilgrim Fathers, although he didn’t sail with them. Robinson was a separatist, yet </w:t>
      </w:r>
      <w:r w:rsidR="00434FD3">
        <w:rPr>
          <w:rFonts w:ascii="Times New Roman" w:hAnsi="Times New Roman" w:cs="Times New Roman"/>
          <w:sz w:val="24"/>
          <w:szCs w:val="24"/>
        </w:rPr>
        <w:t>he praised the ‘holy presbyterial government’ of Reformed churches on the continent and thought that while the Church of England was a false church, there were thousands of Christians within it. He also exercised a deep influence on his friend and fellow Puritan Henry Jacob</w:t>
      </w:r>
      <w:r w:rsidR="00882300">
        <w:rPr>
          <w:rFonts w:ascii="Times New Roman" w:hAnsi="Times New Roman" w:cs="Times New Roman"/>
          <w:sz w:val="24"/>
          <w:szCs w:val="24"/>
        </w:rPr>
        <w:t xml:space="preserve"> who was a singularly original ecclesiologist.</w:t>
      </w:r>
      <w:r w:rsidR="008019A9">
        <w:rPr>
          <w:rFonts w:ascii="Times New Roman" w:hAnsi="Times New Roman" w:cs="Times New Roman"/>
          <w:sz w:val="24"/>
          <w:szCs w:val="24"/>
        </w:rPr>
        <w:t xml:space="preserve"> </w:t>
      </w:r>
      <w:r w:rsidR="00875EEC">
        <w:rPr>
          <w:rFonts w:ascii="Times New Roman" w:hAnsi="Times New Roman" w:cs="Times New Roman"/>
          <w:sz w:val="24"/>
          <w:szCs w:val="24"/>
        </w:rPr>
        <w:t>He argued from Scripture that the choice to form a congregation, to join one congregation rather than another, to elect officers and discipline members all lay in the free consent of the people. He founded a church in Southwark in 1616 yet refused to repudiate the congregations of the Church of England amongst which he ministered. What emerged was something new, a Congregational middle way between separatism and the Church of England.</w:t>
      </w:r>
    </w:p>
    <w:p w14:paraId="14CE3B6E" w14:textId="50234CF7" w:rsidR="0032548C" w:rsidRDefault="00C60A01" w:rsidP="0032548C">
      <w:pPr>
        <w:rPr>
          <w:rFonts w:ascii="Times New Roman" w:hAnsi="Times New Roman" w:cs="Times New Roman"/>
          <w:sz w:val="24"/>
          <w:szCs w:val="24"/>
        </w:rPr>
      </w:pPr>
      <w:r>
        <w:rPr>
          <w:rFonts w:ascii="Times New Roman" w:hAnsi="Times New Roman" w:cs="Times New Roman"/>
          <w:sz w:val="24"/>
          <w:szCs w:val="24"/>
        </w:rPr>
        <w:t xml:space="preserve">If the Elizabethan separatists, the Pilgrim Fathers, and </w:t>
      </w:r>
      <w:r w:rsidR="0055004C">
        <w:rPr>
          <w:rFonts w:ascii="Times New Roman" w:hAnsi="Times New Roman" w:cs="Times New Roman"/>
          <w:sz w:val="24"/>
          <w:szCs w:val="24"/>
        </w:rPr>
        <w:t xml:space="preserve">Henry Jacob are to the left of the spectrum, Presbyterians were to the right. </w:t>
      </w:r>
      <w:r w:rsidR="001A0DBC">
        <w:rPr>
          <w:rFonts w:ascii="Times New Roman" w:hAnsi="Times New Roman" w:cs="Times New Roman"/>
          <w:sz w:val="24"/>
          <w:szCs w:val="24"/>
        </w:rPr>
        <w:t xml:space="preserve">They too considered the Elizabethan and Jacobean churches to be ‘but </w:t>
      </w:r>
      <w:proofErr w:type="spellStart"/>
      <w:r w:rsidR="001A0DBC">
        <w:rPr>
          <w:rFonts w:ascii="Times New Roman" w:hAnsi="Times New Roman" w:cs="Times New Roman"/>
          <w:sz w:val="24"/>
          <w:szCs w:val="24"/>
        </w:rPr>
        <w:t>halflie</w:t>
      </w:r>
      <w:proofErr w:type="spellEnd"/>
      <w:r w:rsidR="001A0DBC">
        <w:rPr>
          <w:rFonts w:ascii="Times New Roman" w:hAnsi="Times New Roman" w:cs="Times New Roman"/>
          <w:sz w:val="24"/>
          <w:szCs w:val="24"/>
        </w:rPr>
        <w:t xml:space="preserve"> reformed’. Indeed, they </w:t>
      </w:r>
      <w:r w:rsidR="003E38A8">
        <w:rPr>
          <w:rFonts w:ascii="Times New Roman" w:hAnsi="Times New Roman" w:cs="Times New Roman"/>
          <w:sz w:val="24"/>
          <w:szCs w:val="24"/>
        </w:rPr>
        <w:t xml:space="preserve">thought the national church a ghastly hybrid with far too much </w:t>
      </w:r>
      <w:r w:rsidR="00426429">
        <w:rPr>
          <w:rFonts w:ascii="Times New Roman" w:hAnsi="Times New Roman" w:cs="Times New Roman"/>
          <w:sz w:val="24"/>
          <w:szCs w:val="24"/>
        </w:rPr>
        <w:t xml:space="preserve">medieval </w:t>
      </w:r>
      <w:r w:rsidR="003E38A8">
        <w:rPr>
          <w:rFonts w:ascii="Times New Roman" w:hAnsi="Times New Roman" w:cs="Times New Roman"/>
          <w:sz w:val="24"/>
          <w:szCs w:val="24"/>
        </w:rPr>
        <w:t>Catholi</w:t>
      </w:r>
      <w:r w:rsidR="00426429">
        <w:rPr>
          <w:rFonts w:ascii="Times New Roman" w:hAnsi="Times New Roman" w:cs="Times New Roman"/>
          <w:sz w:val="24"/>
          <w:szCs w:val="24"/>
        </w:rPr>
        <w:t>cism in its</w:t>
      </w:r>
      <w:r w:rsidR="003E38A8">
        <w:rPr>
          <w:rFonts w:ascii="Times New Roman" w:hAnsi="Times New Roman" w:cs="Times New Roman"/>
          <w:sz w:val="24"/>
          <w:szCs w:val="24"/>
        </w:rPr>
        <w:t xml:space="preserve"> DNA</w:t>
      </w:r>
      <w:r w:rsidR="003B591B">
        <w:rPr>
          <w:rFonts w:ascii="Times New Roman" w:hAnsi="Times New Roman" w:cs="Times New Roman"/>
          <w:sz w:val="24"/>
          <w:szCs w:val="24"/>
        </w:rPr>
        <w:t xml:space="preserve">. </w:t>
      </w:r>
      <w:r w:rsidR="008E252B">
        <w:rPr>
          <w:rFonts w:ascii="Times New Roman" w:hAnsi="Times New Roman" w:cs="Times New Roman"/>
          <w:sz w:val="24"/>
          <w:szCs w:val="24"/>
        </w:rPr>
        <w:t>They never believed themselves to be dissenters</w:t>
      </w:r>
      <w:r w:rsidR="005453E2">
        <w:rPr>
          <w:rFonts w:ascii="Times New Roman" w:hAnsi="Times New Roman" w:cs="Times New Roman"/>
          <w:sz w:val="24"/>
          <w:szCs w:val="24"/>
        </w:rPr>
        <w:t>. Rather they sought a purified national church, one in which power lay with councils rather than bishops</w:t>
      </w:r>
      <w:r w:rsidR="00FD50F7">
        <w:rPr>
          <w:rFonts w:ascii="Times New Roman" w:hAnsi="Times New Roman" w:cs="Times New Roman"/>
          <w:sz w:val="24"/>
          <w:szCs w:val="24"/>
        </w:rPr>
        <w:t>, where proper respect was paid to the Word of God through learned and regular preaching</w:t>
      </w:r>
      <w:r w:rsidR="009900C7">
        <w:rPr>
          <w:rFonts w:ascii="Times New Roman" w:hAnsi="Times New Roman" w:cs="Times New Roman"/>
          <w:sz w:val="24"/>
          <w:szCs w:val="24"/>
        </w:rPr>
        <w:t xml:space="preserve">, and life was ordered Scripturally. </w:t>
      </w:r>
    </w:p>
    <w:p w14:paraId="4C5EC5CA" w14:textId="0B272A10" w:rsidR="00CB7ED5" w:rsidRPr="00DC4F55" w:rsidRDefault="00CB7ED5" w:rsidP="00CB7ED5">
      <w:pPr>
        <w:rPr>
          <w:rFonts w:ascii="Times New Roman" w:hAnsi="Times New Roman" w:cs="Times New Roman"/>
          <w:color w:val="FF0000"/>
          <w:sz w:val="24"/>
          <w:szCs w:val="24"/>
        </w:rPr>
      </w:pPr>
      <w:r>
        <w:rPr>
          <w:rFonts w:ascii="Times New Roman" w:hAnsi="Times New Roman" w:cs="Times New Roman"/>
          <w:sz w:val="24"/>
          <w:szCs w:val="24"/>
        </w:rPr>
        <w:t>The debate about the true nature of the church continued into the turbulent years of the seventeenth century, in</w:t>
      </w:r>
      <w:r w:rsidR="00220CA3">
        <w:rPr>
          <w:rFonts w:ascii="Times New Roman" w:hAnsi="Times New Roman" w:cs="Times New Roman"/>
          <w:sz w:val="24"/>
          <w:szCs w:val="24"/>
        </w:rPr>
        <w:t xml:space="preserve"> an England that</w:t>
      </w:r>
      <w:r>
        <w:rPr>
          <w:rFonts w:ascii="Times New Roman" w:hAnsi="Times New Roman" w:cs="Times New Roman"/>
          <w:sz w:val="24"/>
          <w:szCs w:val="24"/>
        </w:rPr>
        <w:t xml:space="preserve"> Clare Jackson has recently termed ‘Devil-land’. That was what a Dutch pamphleteer of 1652 thought England should be called – an unstable failed state of king-killers.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 century began with the Gunpowder Plot</w:t>
      </w:r>
      <w:r w:rsidR="00BF56BB">
        <w:rPr>
          <w:rFonts w:ascii="Times New Roman" w:hAnsi="Times New Roman" w:cs="Times New Roman"/>
          <w:sz w:val="24"/>
          <w:szCs w:val="24"/>
        </w:rPr>
        <w:t xml:space="preserve"> which was</w:t>
      </w:r>
      <w:r>
        <w:rPr>
          <w:rFonts w:ascii="Times New Roman" w:hAnsi="Times New Roman" w:cs="Times New Roman"/>
          <w:sz w:val="24"/>
          <w:szCs w:val="24"/>
        </w:rPr>
        <w:t xml:space="preserve"> a foiled attempt to blow up the king and parliament, continued with the polarisation of king and parliament which ended in Charles I losing his head, the establishment of a republic, its failure and the re-establishment of the monarchy, with all the opportunities for revenge that offered, and ended with the exile of a rightful king because he was a Catholic and the establishment of a new Anglo-Dutch monarchy. </w:t>
      </w:r>
      <w:r w:rsidR="00607984" w:rsidRPr="00DC4F55">
        <w:rPr>
          <w:rFonts w:ascii="Times New Roman" w:hAnsi="Times New Roman" w:cs="Times New Roman"/>
          <w:color w:val="FF0000"/>
          <w:sz w:val="24"/>
          <w:szCs w:val="24"/>
        </w:rPr>
        <w:t xml:space="preserve">Unsurprisingly, the unity of the church </w:t>
      </w:r>
      <w:r w:rsidR="00AE4B27" w:rsidRPr="00DC4F55">
        <w:rPr>
          <w:rFonts w:ascii="Times New Roman" w:hAnsi="Times New Roman" w:cs="Times New Roman"/>
          <w:color w:val="FF0000"/>
          <w:sz w:val="24"/>
          <w:szCs w:val="24"/>
        </w:rPr>
        <w:t>floundered on those rocks. Historians suggest three critical moments in that process</w:t>
      </w:r>
      <w:r w:rsidR="00CB2DC6" w:rsidRPr="00DC4F55">
        <w:rPr>
          <w:rFonts w:ascii="Times New Roman" w:hAnsi="Times New Roman" w:cs="Times New Roman"/>
          <w:color w:val="FF0000"/>
          <w:sz w:val="24"/>
          <w:szCs w:val="24"/>
        </w:rPr>
        <w:t xml:space="preserve">. </w:t>
      </w:r>
    </w:p>
    <w:p w14:paraId="2FE0ADFC" w14:textId="000E71D5" w:rsidR="00CB2DC6" w:rsidRDefault="00CB2DC6" w:rsidP="00CB7ED5">
      <w:pPr>
        <w:rPr>
          <w:rFonts w:ascii="Times New Roman" w:hAnsi="Times New Roman" w:cs="Times New Roman"/>
          <w:sz w:val="24"/>
          <w:szCs w:val="24"/>
        </w:rPr>
      </w:pPr>
      <w:r>
        <w:rPr>
          <w:rFonts w:ascii="Times New Roman" w:hAnsi="Times New Roman" w:cs="Times New Roman"/>
          <w:sz w:val="24"/>
          <w:szCs w:val="24"/>
        </w:rPr>
        <w:t>The first came in the 1620s and 1630s as Archbishop William Laud and his followers</w:t>
      </w:r>
      <w:r w:rsidR="006F171D">
        <w:rPr>
          <w:rFonts w:ascii="Times New Roman" w:hAnsi="Times New Roman" w:cs="Times New Roman"/>
          <w:sz w:val="24"/>
          <w:szCs w:val="24"/>
        </w:rPr>
        <w:t xml:space="preserve"> pursued the beauty of holiness and the catholicity of the church with </w:t>
      </w:r>
      <w:r w:rsidR="00100602">
        <w:rPr>
          <w:rFonts w:ascii="Times New Roman" w:hAnsi="Times New Roman" w:cs="Times New Roman"/>
          <w:sz w:val="24"/>
          <w:szCs w:val="24"/>
        </w:rPr>
        <w:t>a fervour so profou</w:t>
      </w:r>
      <w:r w:rsidR="00364E5A">
        <w:rPr>
          <w:rFonts w:ascii="Times New Roman" w:hAnsi="Times New Roman" w:cs="Times New Roman"/>
          <w:sz w:val="24"/>
          <w:szCs w:val="24"/>
        </w:rPr>
        <w:t>nd</w:t>
      </w:r>
      <w:r w:rsidR="00100602">
        <w:rPr>
          <w:rFonts w:ascii="Times New Roman" w:hAnsi="Times New Roman" w:cs="Times New Roman"/>
          <w:sz w:val="24"/>
          <w:szCs w:val="24"/>
        </w:rPr>
        <w:t xml:space="preserve"> and devout that it shrank the possibilities of comprehension</w:t>
      </w:r>
      <w:r w:rsidR="00C12B5D">
        <w:rPr>
          <w:rFonts w:ascii="Times New Roman" w:hAnsi="Times New Roman" w:cs="Times New Roman"/>
          <w:sz w:val="24"/>
          <w:szCs w:val="24"/>
        </w:rPr>
        <w:t xml:space="preserve"> and sent many Puritans to seek the New Jerusalem in New England</w:t>
      </w:r>
      <w:r w:rsidR="00AE1645">
        <w:rPr>
          <w:rFonts w:ascii="Times New Roman" w:hAnsi="Times New Roman" w:cs="Times New Roman"/>
          <w:sz w:val="24"/>
          <w:szCs w:val="24"/>
        </w:rPr>
        <w:t xml:space="preserve">. </w:t>
      </w:r>
    </w:p>
    <w:p w14:paraId="6AD6ACD9" w14:textId="1BD5A7A9" w:rsidR="00CB7ED5" w:rsidRDefault="00AE1645" w:rsidP="00CB7ED5">
      <w:pPr>
        <w:rPr>
          <w:rFonts w:ascii="Times New Roman" w:hAnsi="Times New Roman" w:cs="Times New Roman"/>
          <w:sz w:val="24"/>
          <w:szCs w:val="24"/>
        </w:rPr>
      </w:pPr>
      <w:r>
        <w:rPr>
          <w:rFonts w:ascii="Times New Roman" w:hAnsi="Times New Roman" w:cs="Times New Roman"/>
          <w:sz w:val="24"/>
          <w:szCs w:val="24"/>
        </w:rPr>
        <w:t xml:space="preserve">The second was a violent swing back </w:t>
      </w:r>
      <w:r w:rsidR="00CB7ED5">
        <w:rPr>
          <w:rFonts w:ascii="Times New Roman" w:hAnsi="Times New Roman" w:cs="Times New Roman"/>
          <w:sz w:val="24"/>
          <w:szCs w:val="24"/>
        </w:rPr>
        <w:t xml:space="preserve">under the Republic and Protectorate when Parliament ended up presiding over the fragmentation of Protestantism. Whether it was a godly coalition </w:t>
      </w:r>
      <w:r w:rsidR="00CB7ED5">
        <w:rPr>
          <w:rFonts w:ascii="Times New Roman" w:hAnsi="Times New Roman" w:cs="Times New Roman"/>
          <w:sz w:val="24"/>
          <w:szCs w:val="24"/>
        </w:rPr>
        <w:lastRenderedPageBreak/>
        <w:t xml:space="preserve">of nascent denominations and sects, as Cromwell probably perceived it, or sanctified anarchy will depend on your point of view. </w:t>
      </w:r>
    </w:p>
    <w:p w14:paraId="725E621A" w14:textId="6C032724" w:rsidR="004417C4" w:rsidRDefault="002E00A4" w:rsidP="0032548C">
      <w:pPr>
        <w:rPr>
          <w:rFonts w:ascii="Times New Roman" w:hAnsi="Times New Roman" w:cs="Times New Roman"/>
          <w:sz w:val="24"/>
          <w:szCs w:val="24"/>
        </w:rPr>
      </w:pPr>
      <w:r>
        <w:rPr>
          <w:rFonts w:ascii="Times New Roman" w:hAnsi="Times New Roman" w:cs="Times New Roman"/>
          <w:sz w:val="24"/>
          <w:szCs w:val="24"/>
        </w:rPr>
        <w:t>The third defining moment was the Restoration settlement</w:t>
      </w:r>
      <w:r w:rsidR="0082226F">
        <w:rPr>
          <w:rFonts w:ascii="Times New Roman" w:hAnsi="Times New Roman" w:cs="Times New Roman"/>
          <w:sz w:val="24"/>
          <w:szCs w:val="24"/>
        </w:rPr>
        <w:t>.</w:t>
      </w:r>
      <w:r w:rsidR="0078751A">
        <w:rPr>
          <w:rFonts w:ascii="Times New Roman" w:hAnsi="Times New Roman" w:cs="Times New Roman"/>
          <w:sz w:val="24"/>
          <w:szCs w:val="24"/>
        </w:rPr>
        <w:t xml:space="preserve"> Charles II had been recalled by a predominantly Presbyterian parliament</w:t>
      </w:r>
      <w:r w:rsidR="00696C52">
        <w:rPr>
          <w:rFonts w:ascii="Times New Roman" w:hAnsi="Times New Roman" w:cs="Times New Roman"/>
          <w:sz w:val="24"/>
          <w:szCs w:val="24"/>
        </w:rPr>
        <w:t xml:space="preserve"> after the failure of the Republic in the wake of Cromwell’s death. Charles had promised liberty for tender consciences, and he meant it. However, the new Parliament, composed largely of those who had lost land and wealth during</w:t>
      </w:r>
      <w:r w:rsidR="00D61591">
        <w:rPr>
          <w:rFonts w:ascii="Times New Roman" w:hAnsi="Times New Roman" w:cs="Times New Roman"/>
          <w:sz w:val="24"/>
          <w:szCs w:val="24"/>
        </w:rPr>
        <w:t xml:space="preserve"> the Revolution, seized the opportunity for revenge, and the religious settlement </w:t>
      </w:r>
      <w:r w:rsidR="006302C6">
        <w:rPr>
          <w:rFonts w:ascii="Times New Roman" w:hAnsi="Times New Roman" w:cs="Times New Roman"/>
          <w:sz w:val="24"/>
          <w:szCs w:val="24"/>
        </w:rPr>
        <w:t xml:space="preserve">was caught up in that process. </w:t>
      </w:r>
      <w:r w:rsidR="00E52338">
        <w:rPr>
          <w:rFonts w:ascii="Times New Roman" w:hAnsi="Times New Roman" w:cs="Times New Roman"/>
          <w:sz w:val="24"/>
          <w:szCs w:val="24"/>
        </w:rPr>
        <w:t xml:space="preserve">The </w:t>
      </w:r>
      <w:proofErr w:type="spellStart"/>
      <w:r w:rsidR="00E52338">
        <w:rPr>
          <w:rFonts w:ascii="Times New Roman" w:hAnsi="Times New Roman" w:cs="Times New Roman"/>
          <w:sz w:val="24"/>
          <w:szCs w:val="24"/>
        </w:rPr>
        <w:t>episcopalians</w:t>
      </w:r>
      <w:proofErr w:type="spellEnd"/>
      <w:r w:rsidR="00E52338">
        <w:rPr>
          <w:rFonts w:ascii="Times New Roman" w:hAnsi="Times New Roman" w:cs="Times New Roman"/>
          <w:sz w:val="24"/>
          <w:szCs w:val="24"/>
        </w:rPr>
        <w:t xml:space="preserve"> who had been </w:t>
      </w:r>
      <w:proofErr w:type="spellStart"/>
      <w:r w:rsidR="00E52338">
        <w:rPr>
          <w:rFonts w:ascii="Times New Roman" w:hAnsi="Times New Roman" w:cs="Times New Roman"/>
          <w:sz w:val="24"/>
          <w:szCs w:val="24"/>
        </w:rPr>
        <w:t>maginalised</w:t>
      </w:r>
      <w:proofErr w:type="spellEnd"/>
      <w:r w:rsidR="00E52338">
        <w:rPr>
          <w:rFonts w:ascii="Times New Roman" w:hAnsi="Times New Roman" w:cs="Times New Roman"/>
          <w:sz w:val="24"/>
          <w:szCs w:val="24"/>
        </w:rPr>
        <w:t xml:space="preserve"> during </w:t>
      </w:r>
      <w:r w:rsidR="00BD2C0E">
        <w:rPr>
          <w:rFonts w:ascii="Times New Roman" w:hAnsi="Times New Roman" w:cs="Times New Roman"/>
          <w:sz w:val="24"/>
          <w:szCs w:val="24"/>
        </w:rPr>
        <w:t xml:space="preserve">the Protectorate emerged victorious after two years of debate, and the Act of Uniformity was imposed, </w:t>
      </w:r>
      <w:r w:rsidR="00853868">
        <w:rPr>
          <w:rFonts w:ascii="Times New Roman" w:hAnsi="Times New Roman" w:cs="Times New Roman"/>
          <w:sz w:val="24"/>
          <w:szCs w:val="24"/>
        </w:rPr>
        <w:t xml:space="preserve">alongside enforcing legislation known as the Clarendon Code. </w:t>
      </w:r>
      <w:r w:rsidR="001A07DD">
        <w:rPr>
          <w:rFonts w:ascii="Times New Roman" w:hAnsi="Times New Roman" w:cs="Times New Roman"/>
          <w:sz w:val="24"/>
          <w:szCs w:val="24"/>
        </w:rPr>
        <w:t>It stipulated that worship should be according to</w:t>
      </w:r>
      <w:r w:rsidR="00A5705E">
        <w:rPr>
          <w:rFonts w:ascii="Times New Roman" w:hAnsi="Times New Roman" w:cs="Times New Roman"/>
          <w:sz w:val="24"/>
          <w:szCs w:val="24"/>
        </w:rPr>
        <w:t xml:space="preserve"> the rites and ordinances of</w:t>
      </w:r>
      <w:r w:rsidR="001A07DD">
        <w:rPr>
          <w:rFonts w:ascii="Times New Roman" w:hAnsi="Times New Roman" w:cs="Times New Roman"/>
          <w:sz w:val="24"/>
          <w:szCs w:val="24"/>
        </w:rPr>
        <w:t xml:space="preserve"> </w:t>
      </w:r>
      <w:r w:rsidR="00F85281">
        <w:rPr>
          <w:rFonts w:ascii="Times New Roman" w:hAnsi="Times New Roman" w:cs="Times New Roman"/>
          <w:sz w:val="24"/>
          <w:szCs w:val="24"/>
        </w:rPr>
        <w:t xml:space="preserve">a revised </w:t>
      </w:r>
      <w:r w:rsidR="001A07DD">
        <w:rPr>
          <w:rFonts w:ascii="Times New Roman" w:hAnsi="Times New Roman" w:cs="Times New Roman"/>
          <w:sz w:val="24"/>
          <w:szCs w:val="24"/>
        </w:rPr>
        <w:t>Book of Common Prayer</w:t>
      </w:r>
      <w:r w:rsidR="001A000D">
        <w:rPr>
          <w:rFonts w:ascii="Times New Roman" w:hAnsi="Times New Roman" w:cs="Times New Roman"/>
          <w:sz w:val="24"/>
          <w:szCs w:val="24"/>
        </w:rPr>
        <w:t xml:space="preserve"> in a church that was properly </w:t>
      </w:r>
      <w:proofErr w:type="spellStart"/>
      <w:r w:rsidR="001A000D">
        <w:rPr>
          <w:rFonts w:ascii="Times New Roman" w:hAnsi="Times New Roman" w:cs="Times New Roman"/>
          <w:sz w:val="24"/>
          <w:szCs w:val="24"/>
        </w:rPr>
        <w:t>episcopally</w:t>
      </w:r>
      <w:proofErr w:type="spellEnd"/>
      <w:r w:rsidR="001A000D">
        <w:rPr>
          <w:rFonts w:ascii="Times New Roman" w:hAnsi="Times New Roman" w:cs="Times New Roman"/>
          <w:sz w:val="24"/>
          <w:szCs w:val="24"/>
        </w:rPr>
        <w:t xml:space="preserve"> ordered. </w:t>
      </w:r>
    </w:p>
    <w:p w14:paraId="57E8A6C5" w14:textId="2E048A0E" w:rsidR="00442367" w:rsidRDefault="002A4E74" w:rsidP="0032548C">
      <w:pPr>
        <w:rPr>
          <w:rFonts w:ascii="Times New Roman" w:hAnsi="Times New Roman" w:cs="Times New Roman"/>
          <w:sz w:val="24"/>
          <w:szCs w:val="24"/>
        </w:rPr>
      </w:pPr>
      <w:r>
        <w:rPr>
          <w:rFonts w:ascii="Times New Roman" w:hAnsi="Times New Roman" w:cs="Times New Roman"/>
          <w:sz w:val="24"/>
          <w:szCs w:val="24"/>
        </w:rPr>
        <w:t xml:space="preserve">Roughly 10% of the clergy found those conditions </w:t>
      </w:r>
      <w:proofErr w:type="gramStart"/>
      <w:r>
        <w:rPr>
          <w:rFonts w:ascii="Times New Roman" w:hAnsi="Times New Roman" w:cs="Times New Roman"/>
          <w:sz w:val="24"/>
          <w:szCs w:val="24"/>
        </w:rPr>
        <w:t>unacceptable, and</w:t>
      </w:r>
      <w:proofErr w:type="gramEnd"/>
      <w:r>
        <w:rPr>
          <w:rFonts w:ascii="Times New Roman" w:hAnsi="Times New Roman" w:cs="Times New Roman"/>
          <w:sz w:val="24"/>
          <w:szCs w:val="24"/>
        </w:rPr>
        <w:t xml:space="preserve"> were ejected from their livings</w:t>
      </w:r>
      <w:r w:rsidR="00B76045">
        <w:rPr>
          <w:rFonts w:ascii="Times New Roman" w:hAnsi="Times New Roman" w:cs="Times New Roman"/>
          <w:sz w:val="24"/>
          <w:szCs w:val="24"/>
        </w:rPr>
        <w:t xml:space="preserve"> – 2,029 of them. The vast majority were moderate Puritans</w:t>
      </w:r>
      <w:r w:rsidR="002F3564">
        <w:rPr>
          <w:rFonts w:ascii="Times New Roman" w:hAnsi="Times New Roman" w:cs="Times New Roman"/>
          <w:sz w:val="24"/>
          <w:szCs w:val="24"/>
        </w:rPr>
        <w:t>, most</w:t>
      </w:r>
      <w:r w:rsidR="000E1B3A">
        <w:rPr>
          <w:rFonts w:ascii="Times New Roman" w:hAnsi="Times New Roman" w:cs="Times New Roman"/>
          <w:sz w:val="24"/>
          <w:szCs w:val="24"/>
        </w:rPr>
        <w:t>ly</w:t>
      </w:r>
      <w:r w:rsidR="002F3564">
        <w:rPr>
          <w:rFonts w:ascii="Times New Roman" w:hAnsi="Times New Roman" w:cs="Times New Roman"/>
          <w:sz w:val="24"/>
          <w:szCs w:val="24"/>
        </w:rPr>
        <w:t xml:space="preserve"> of a presbyterian inclination. The small number of separatists who wanted no truck with any national church had already </w:t>
      </w:r>
      <w:r w:rsidR="005456AC">
        <w:rPr>
          <w:rFonts w:ascii="Times New Roman" w:hAnsi="Times New Roman" w:cs="Times New Roman"/>
          <w:sz w:val="24"/>
          <w:szCs w:val="24"/>
        </w:rPr>
        <w:t xml:space="preserve">taken their leave. The moderates still hoped for comprehension and accommodation, </w:t>
      </w:r>
      <w:r w:rsidR="00142BF2">
        <w:rPr>
          <w:rFonts w:ascii="Times New Roman" w:hAnsi="Times New Roman" w:cs="Times New Roman"/>
          <w:sz w:val="24"/>
          <w:szCs w:val="24"/>
        </w:rPr>
        <w:t xml:space="preserve">indeed there were eight attempts </w:t>
      </w:r>
      <w:r w:rsidR="00497C5F">
        <w:rPr>
          <w:rFonts w:ascii="Times New Roman" w:hAnsi="Times New Roman" w:cs="Times New Roman"/>
          <w:sz w:val="24"/>
          <w:szCs w:val="24"/>
        </w:rPr>
        <w:t xml:space="preserve">to enact it in late Stuart parliaments, but all </w:t>
      </w:r>
      <w:r w:rsidR="00536DB8">
        <w:rPr>
          <w:rFonts w:ascii="Times New Roman" w:hAnsi="Times New Roman" w:cs="Times New Roman"/>
          <w:sz w:val="24"/>
          <w:szCs w:val="24"/>
        </w:rPr>
        <w:t xml:space="preserve">eight bills </w:t>
      </w:r>
      <w:r w:rsidR="00497C5F">
        <w:rPr>
          <w:rFonts w:ascii="Times New Roman" w:hAnsi="Times New Roman" w:cs="Times New Roman"/>
          <w:sz w:val="24"/>
          <w:szCs w:val="24"/>
        </w:rPr>
        <w:t>failed.</w:t>
      </w:r>
      <w:r w:rsidR="00077005">
        <w:rPr>
          <w:rFonts w:ascii="Times New Roman" w:hAnsi="Times New Roman" w:cs="Times New Roman"/>
          <w:sz w:val="24"/>
          <w:szCs w:val="24"/>
        </w:rPr>
        <w:t xml:space="preserve"> </w:t>
      </w:r>
      <w:r w:rsidR="003B3071">
        <w:rPr>
          <w:rFonts w:ascii="Times New Roman" w:hAnsi="Times New Roman" w:cs="Times New Roman"/>
          <w:sz w:val="24"/>
          <w:szCs w:val="24"/>
        </w:rPr>
        <w:t>Most Congregationalists and Presbyterians became dissenters</w:t>
      </w:r>
      <w:r w:rsidR="00077005">
        <w:rPr>
          <w:rFonts w:ascii="Times New Roman" w:hAnsi="Times New Roman" w:cs="Times New Roman"/>
          <w:sz w:val="24"/>
          <w:szCs w:val="24"/>
        </w:rPr>
        <w:t xml:space="preserve"> not by conviction but contingency</w:t>
      </w:r>
      <w:r w:rsidR="006E19AB">
        <w:rPr>
          <w:rFonts w:ascii="Times New Roman" w:hAnsi="Times New Roman" w:cs="Times New Roman"/>
          <w:sz w:val="24"/>
          <w:szCs w:val="24"/>
        </w:rPr>
        <w:t xml:space="preserve">. They wanted to capture the establishment, not leave it. </w:t>
      </w:r>
    </w:p>
    <w:p w14:paraId="7A103059" w14:textId="14A14F68" w:rsidR="006F3B3A" w:rsidRDefault="006F3B3A" w:rsidP="0032548C">
      <w:pPr>
        <w:rPr>
          <w:rFonts w:ascii="Times New Roman" w:hAnsi="Times New Roman" w:cs="Times New Roman"/>
          <w:sz w:val="24"/>
          <w:szCs w:val="24"/>
        </w:rPr>
      </w:pPr>
      <w:r>
        <w:rPr>
          <w:rFonts w:ascii="Times New Roman" w:hAnsi="Times New Roman" w:cs="Times New Roman"/>
          <w:sz w:val="24"/>
          <w:szCs w:val="24"/>
        </w:rPr>
        <w:t xml:space="preserve">However, for the ejected conscience had its </w:t>
      </w:r>
      <w:r w:rsidR="00B4427F">
        <w:rPr>
          <w:rFonts w:ascii="Times New Roman" w:hAnsi="Times New Roman" w:cs="Times New Roman"/>
          <w:sz w:val="24"/>
          <w:szCs w:val="24"/>
        </w:rPr>
        <w:t xml:space="preserve">limits, and so they went, along with many members of their congregations to </w:t>
      </w:r>
      <w:r w:rsidR="00117D06">
        <w:rPr>
          <w:rFonts w:ascii="Times New Roman" w:hAnsi="Times New Roman" w:cs="Times New Roman"/>
          <w:sz w:val="24"/>
          <w:szCs w:val="24"/>
        </w:rPr>
        <w:t xml:space="preserve">live as </w:t>
      </w:r>
      <w:proofErr w:type="gramStart"/>
      <w:r w:rsidR="00117D06">
        <w:rPr>
          <w:rFonts w:ascii="Times New Roman" w:hAnsi="Times New Roman" w:cs="Times New Roman"/>
          <w:sz w:val="24"/>
          <w:szCs w:val="24"/>
        </w:rPr>
        <w:t>second class</w:t>
      </w:r>
      <w:proofErr w:type="gramEnd"/>
      <w:r w:rsidR="00117D06">
        <w:rPr>
          <w:rFonts w:ascii="Times New Roman" w:hAnsi="Times New Roman" w:cs="Times New Roman"/>
          <w:sz w:val="24"/>
          <w:szCs w:val="24"/>
        </w:rPr>
        <w:t xml:space="preserve"> citizens, faced </w:t>
      </w:r>
      <w:r w:rsidR="008C683F">
        <w:rPr>
          <w:rFonts w:ascii="Times New Roman" w:hAnsi="Times New Roman" w:cs="Times New Roman"/>
          <w:sz w:val="24"/>
          <w:szCs w:val="24"/>
        </w:rPr>
        <w:t>with intermittent violence</w:t>
      </w:r>
      <w:r w:rsidR="0039625D">
        <w:rPr>
          <w:rFonts w:ascii="Times New Roman" w:hAnsi="Times New Roman" w:cs="Times New Roman"/>
          <w:sz w:val="24"/>
          <w:szCs w:val="24"/>
        </w:rPr>
        <w:t xml:space="preserve">, </w:t>
      </w:r>
      <w:r w:rsidR="00811738">
        <w:rPr>
          <w:rFonts w:ascii="Times New Roman" w:hAnsi="Times New Roman" w:cs="Times New Roman"/>
          <w:sz w:val="24"/>
          <w:szCs w:val="24"/>
        </w:rPr>
        <w:t xml:space="preserve">poverty and restriction. The Clarendon Code established a system of apartheid. Nonconformists </w:t>
      </w:r>
      <w:r w:rsidR="003067FE">
        <w:rPr>
          <w:rFonts w:ascii="Times New Roman" w:hAnsi="Times New Roman" w:cs="Times New Roman"/>
          <w:sz w:val="24"/>
          <w:szCs w:val="24"/>
        </w:rPr>
        <w:t>were excluded from public office</w:t>
      </w:r>
      <w:r w:rsidR="0084256A">
        <w:rPr>
          <w:rFonts w:ascii="Times New Roman" w:hAnsi="Times New Roman" w:cs="Times New Roman"/>
          <w:sz w:val="24"/>
          <w:szCs w:val="24"/>
        </w:rPr>
        <w:t xml:space="preserve">. </w:t>
      </w:r>
      <w:r w:rsidR="00544CE2">
        <w:rPr>
          <w:rFonts w:ascii="Times New Roman" w:hAnsi="Times New Roman" w:cs="Times New Roman"/>
          <w:sz w:val="24"/>
          <w:szCs w:val="24"/>
        </w:rPr>
        <w:t xml:space="preserve">Their ministers could not teach in schools. </w:t>
      </w:r>
      <w:r w:rsidR="0084256A">
        <w:rPr>
          <w:rFonts w:ascii="Times New Roman" w:hAnsi="Times New Roman" w:cs="Times New Roman"/>
          <w:sz w:val="24"/>
          <w:szCs w:val="24"/>
        </w:rPr>
        <w:t>They could not attend England’s universities</w:t>
      </w:r>
      <w:r w:rsidR="00EA3E5D">
        <w:rPr>
          <w:rFonts w:ascii="Times New Roman" w:hAnsi="Times New Roman" w:cs="Times New Roman"/>
          <w:sz w:val="24"/>
          <w:szCs w:val="24"/>
        </w:rPr>
        <w:t xml:space="preserve">, </w:t>
      </w:r>
      <w:proofErr w:type="gramStart"/>
      <w:r w:rsidR="00EA3E5D">
        <w:rPr>
          <w:rFonts w:ascii="Times New Roman" w:hAnsi="Times New Roman" w:cs="Times New Roman"/>
          <w:sz w:val="24"/>
          <w:szCs w:val="24"/>
        </w:rPr>
        <w:t xml:space="preserve">and </w:t>
      </w:r>
      <w:r w:rsidR="00BA7705">
        <w:rPr>
          <w:rFonts w:ascii="Times New Roman" w:hAnsi="Times New Roman" w:cs="Times New Roman"/>
          <w:sz w:val="24"/>
          <w:szCs w:val="24"/>
        </w:rPr>
        <w:t xml:space="preserve"> </w:t>
      </w:r>
      <w:r w:rsidR="00EA3E5D">
        <w:rPr>
          <w:rFonts w:ascii="Times New Roman" w:hAnsi="Times New Roman" w:cs="Times New Roman"/>
          <w:sz w:val="24"/>
          <w:szCs w:val="24"/>
        </w:rPr>
        <w:t>u</w:t>
      </w:r>
      <w:r w:rsidR="00BA7705">
        <w:rPr>
          <w:rFonts w:ascii="Times New Roman" w:hAnsi="Times New Roman" w:cs="Times New Roman"/>
          <w:sz w:val="24"/>
          <w:szCs w:val="24"/>
        </w:rPr>
        <w:t>ntil</w:t>
      </w:r>
      <w:proofErr w:type="gramEnd"/>
      <w:r w:rsidR="00BA7705">
        <w:rPr>
          <w:rFonts w:ascii="Times New Roman" w:hAnsi="Times New Roman" w:cs="Times New Roman"/>
          <w:sz w:val="24"/>
          <w:szCs w:val="24"/>
        </w:rPr>
        <w:t xml:space="preserve"> 1689 when the Toleration Act was passed</w:t>
      </w:r>
      <w:r w:rsidR="007F26D2">
        <w:rPr>
          <w:rFonts w:ascii="Times New Roman" w:hAnsi="Times New Roman" w:cs="Times New Roman"/>
          <w:sz w:val="24"/>
          <w:szCs w:val="24"/>
        </w:rPr>
        <w:t>, they were not supposed to meet together for worship</w:t>
      </w:r>
      <w:r w:rsidR="00EA3E5D">
        <w:rPr>
          <w:rFonts w:ascii="Times New Roman" w:hAnsi="Times New Roman" w:cs="Times New Roman"/>
          <w:sz w:val="24"/>
          <w:szCs w:val="24"/>
        </w:rPr>
        <w:t xml:space="preserve">. </w:t>
      </w:r>
    </w:p>
    <w:p w14:paraId="695FBECA" w14:textId="66F1BF2C" w:rsidR="00011624" w:rsidRDefault="008B7A02" w:rsidP="0032548C">
      <w:pPr>
        <w:rPr>
          <w:rFonts w:ascii="Times New Roman" w:hAnsi="Times New Roman" w:cs="Times New Roman"/>
          <w:sz w:val="24"/>
          <w:szCs w:val="24"/>
        </w:rPr>
      </w:pPr>
      <w:r>
        <w:rPr>
          <w:rFonts w:ascii="Times New Roman" w:hAnsi="Times New Roman" w:cs="Times New Roman"/>
          <w:sz w:val="24"/>
          <w:szCs w:val="24"/>
        </w:rPr>
        <w:t xml:space="preserve">1662 is, as it were a watershed, a moment to pause and ponder what </w:t>
      </w:r>
      <w:r w:rsidR="00EC1867">
        <w:rPr>
          <w:rFonts w:ascii="Times New Roman" w:hAnsi="Times New Roman" w:cs="Times New Roman"/>
          <w:sz w:val="24"/>
          <w:szCs w:val="24"/>
        </w:rPr>
        <w:t xml:space="preserve">traits we have discerned. Let me suggest a few. The first is the centrality of Scripture. </w:t>
      </w:r>
      <w:r w:rsidR="00972740">
        <w:rPr>
          <w:rFonts w:ascii="Times New Roman" w:hAnsi="Times New Roman" w:cs="Times New Roman"/>
          <w:sz w:val="24"/>
          <w:szCs w:val="24"/>
        </w:rPr>
        <w:t>We who are the beneficiaries of modern Biblical scholarship know that there is no such thing as the New Testament church</w:t>
      </w:r>
      <w:r w:rsidR="00A22EFE">
        <w:rPr>
          <w:rFonts w:ascii="Times New Roman" w:hAnsi="Times New Roman" w:cs="Times New Roman"/>
          <w:sz w:val="24"/>
          <w:szCs w:val="24"/>
        </w:rPr>
        <w:t xml:space="preserve"> – there are glimpses of many different models of church life. The Puritans </w:t>
      </w:r>
      <w:r w:rsidR="00526943">
        <w:rPr>
          <w:rFonts w:ascii="Times New Roman" w:hAnsi="Times New Roman" w:cs="Times New Roman"/>
          <w:sz w:val="24"/>
          <w:szCs w:val="24"/>
        </w:rPr>
        <w:t>didn’t know that, and they sought to align their lives and their church with Scripture. That is why the debates about the shape of the church were so pass</w:t>
      </w:r>
      <w:r w:rsidR="0015746A">
        <w:rPr>
          <w:rFonts w:ascii="Times New Roman" w:hAnsi="Times New Roman" w:cs="Times New Roman"/>
          <w:sz w:val="24"/>
          <w:szCs w:val="24"/>
        </w:rPr>
        <w:t xml:space="preserve">ionate. </w:t>
      </w:r>
    </w:p>
    <w:p w14:paraId="27B9BBF1" w14:textId="7C496C8C" w:rsidR="0015746A" w:rsidRDefault="0015746A" w:rsidP="0032548C">
      <w:pPr>
        <w:rPr>
          <w:rFonts w:ascii="Times New Roman" w:hAnsi="Times New Roman" w:cs="Times New Roman"/>
          <w:sz w:val="24"/>
          <w:szCs w:val="24"/>
        </w:rPr>
      </w:pPr>
      <w:r>
        <w:rPr>
          <w:rFonts w:ascii="Times New Roman" w:hAnsi="Times New Roman" w:cs="Times New Roman"/>
          <w:sz w:val="24"/>
          <w:szCs w:val="24"/>
        </w:rPr>
        <w:t xml:space="preserve">The second is that </w:t>
      </w:r>
      <w:r w:rsidR="008E4594">
        <w:rPr>
          <w:rFonts w:ascii="Times New Roman" w:hAnsi="Times New Roman" w:cs="Times New Roman"/>
          <w:sz w:val="24"/>
          <w:szCs w:val="24"/>
        </w:rPr>
        <w:t>C</w:t>
      </w:r>
      <w:r>
        <w:rPr>
          <w:rFonts w:ascii="Times New Roman" w:hAnsi="Times New Roman" w:cs="Times New Roman"/>
          <w:sz w:val="24"/>
          <w:szCs w:val="24"/>
        </w:rPr>
        <w:t>ongregationalism and Presbyterianism are very different</w:t>
      </w:r>
      <w:r w:rsidR="008E4594">
        <w:rPr>
          <w:rFonts w:ascii="Times New Roman" w:hAnsi="Times New Roman" w:cs="Times New Roman"/>
          <w:sz w:val="24"/>
          <w:szCs w:val="24"/>
        </w:rPr>
        <w:t xml:space="preserve">. Both separatism in its pure form and </w:t>
      </w:r>
      <w:r w:rsidR="004844C2">
        <w:rPr>
          <w:rFonts w:ascii="Times New Roman" w:hAnsi="Times New Roman" w:cs="Times New Roman"/>
          <w:sz w:val="24"/>
          <w:szCs w:val="24"/>
        </w:rPr>
        <w:t>more moderate versions are inherently dissenting, caught in the tension</w:t>
      </w:r>
      <w:r w:rsidR="001B0137">
        <w:rPr>
          <w:rFonts w:ascii="Times New Roman" w:hAnsi="Times New Roman" w:cs="Times New Roman"/>
          <w:sz w:val="24"/>
          <w:szCs w:val="24"/>
        </w:rPr>
        <w:t xml:space="preserve"> identified by one recent historian between separating and belonging. </w:t>
      </w:r>
      <w:r w:rsidR="009B4EBF">
        <w:rPr>
          <w:rStyle w:val="FootnoteReference"/>
          <w:rFonts w:ascii="Times New Roman" w:hAnsi="Times New Roman" w:cs="Times New Roman"/>
          <w:sz w:val="24"/>
          <w:szCs w:val="24"/>
        </w:rPr>
        <w:footnoteReference w:id="2"/>
      </w:r>
      <w:r w:rsidR="00203F5D">
        <w:rPr>
          <w:rFonts w:ascii="Times New Roman" w:hAnsi="Times New Roman" w:cs="Times New Roman"/>
          <w:sz w:val="24"/>
          <w:szCs w:val="24"/>
        </w:rPr>
        <w:t xml:space="preserve"> </w:t>
      </w:r>
      <w:r w:rsidR="00091DA0">
        <w:rPr>
          <w:rFonts w:ascii="Times New Roman" w:hAnsi="Times New Roman" w:cs="Times New Roman"/>
          <w:sz w:val="24"/>
          <w:szCs w:val="24"/>
        </w:rPr>
        <w:t xml:space="preserve">Caught, we might say between the local community of believers and the wider church, be that the URC or </w:t>
      </w:r>
      <w:r w:rsidR="00B323C9">
        <w:rPr>
          <w:rFonts w:ascii="Times New Roman" w:hAnsi="Times New Roman" w:cs="Times New Roman"/>
          <w:sz w:val="24"/>
          <w:szCs w:val="24"/>
        </w:rPr>
        <w:t xml:space="preserve">the wider church catholic. It is </w:t>
      </w:r>
      <w:r w:rsidR="004E60D9">
        <w:rPr>
          <w:rFonts w:ascii="Times New Roman" w:hAnsi="Times New Roman" w:cs="Times New Roman"/>
          <w:sz w:val="24"/>
          <w:szCs w:val="24"/>
        </w:rPr>
        <w:t>a form of church government and organisation that is powerfully resilient because in its classical form it is self-sufficient. Christ gifts the local church with all it needs. That is probably one reason why Congregationalism flourished a</w:t>
      </w:r>
      <w:r w:rsidR="00AE7A00">
        <w:rPr>
          <w:rFonts w:ascii="Times New Roman" w:hAnsi="Times New Roman" w:cs="Times New Roman"/>
          <w:sz w:val="24"/>
          <w:szCs w:val="24"/>
        </w:rPr>
        <w:t xml:space="preserve">s a dissenting institution. Presbyterians never wanted to be dissenters. They wanted </w:t>
      </w:r>
      <w:r w:rsidR="002900E4">
        <w:rPr>
          <w:rFonts w:ascii="Times New Roman" w:hAnsi="Times New Roman" w:cs="Times New Roman"/>
          <w:sz w:val="24"/>
          <w:szCs w:val="24"/>
        </w:rPr>
        <w:t xml:space="preserve">rather, as it were, to have the Church of Scotland in England – a properly Reformed national church. </w:t>
      </w:r>
      <w:r w:rsidR="008C0FB3">
        <w:rPr>
          <w:rFonts w:ascii="Times New Roman" w:hAnsi="Times New Roman" w:cs="Times New Roman"/>
          <w:sz w:val="24"/>
          <w:szCs w:val="24"/>
        </w:rPr>
        <w:lastRenderedPageBreak/>
        <w:t xml:space="preserve">Presbyterianism did not flourish post 1662, not least because </w:t>
      </w:r>
      <w:r w:rsidR="00CE1177">
        <w:rPr>
          <w:rFonts w:ascii="Times New Roman" w:hAnsi="Times New Roman" w:cs="Times New Roman"/>
          <w:sz w:val="24"/>
          <w:szCs w:val="24"/>
        </w:rPr>
        <w:t>it was never allowed to create the conciliar system a national reformed church needs for self</w:t>
      </w:r>
      <w:r w:rsidR="00B47DBE">
        <w:rPr>
          <w:rFonts w:ascii="Times New Roman" w:hAnsi="Times New Roman" w:cs="Times New Roman"/>
          <w:sz w:val="24"/>
          <w:szCs w:val="24"/>
        </w:rPr>
        <w:t>-</w:t>
      </w:r>
      <w:r w:rsidR="00CE1177">
        <w:rPr>
          <w:rFonts w:ascii="Times New Roman" w:hAnsi="Times New Roman" w:cs="Times New Roman"/>
          <w:sz w:val="24"/>
          <w:szCs w:val="24"/>
        </w:rPr>
        <w:t xml:space="preserve">government. </w:t>
      </w:r>
      <w:r w:rsidR="00B47DBE">
        <w:rPr>
          <w:rFonts w:ascii="Times New Roman" w:hAnsi="Times New Roman" w:cs="Times New Roman"/>
          <w:sz w:val="24"/>
          <w:szCs w:val="24"/>
        </w:rPr>
        <w:t xml:space="preserve">By the early nineteenth century English Presbyterianism was </w:t>
      </w:r>
      <w:proofErr w:type="gramStart"/>
      <w:r w:rsidR="002328BC">
        <w:rPr>
          <w:rFonts w:ascii="Times New Roman" w:hAnsi="Times New Roman" w:cs="Times New Roman"/>
          <w:sz w:val="24"/>
          <w:szCs w:val="24"/>
        </w:rPr>
        <w:t>pretty weak</w:t>
      </w:r>
      <w:proofErr w:type="gramEnd"/>
      <w:r w:rsidR="002328BC">
        <w:rPr>
          <w:rFonts w:ascii="Times New Roman" w:hAnsi="Times New Roman" w:cs="Times New Roman"/>
          <w:sz w:val="24"/>
          <w:szCs w:val="24"/>
        </w:rPr>
        <w:t>, except north of the Tyne, and it was re-invigorated by Scottish migration</w:t>
      </w:r>
      <w:r w:rsidR="008D4226">
        <w:rPr>
          <w:rFonts w:ascii="Times New Roman" w:hAnsi="Times New Roman" w:cs="Times New Roman"/>
          <w:sz w:val="24"/>
          <w:szCs w:val="24"/>
        </w:rPr>
        <w:t xml:space="preserve">. That form of Presbyterianism brought with it a very </w:t>
      </w:r>
      <w:r w:rsidR="00B42660">
        <w:rPr>
          <w:rFonts w:ascii="Times New Roman" w:hAnsi="Times New Roman" w:cs="Times New Roman"/>
          <w:sz w:val="24"/>
          <w:szCs w:val="24"/>
        </w:rPr>
        <w:t xml:space="preserve">Scottish understanding of establishment. In the 1840s it was one of the pipe dreams of English Presbyterians that the Church of England would </w:t>
      </w:r>
      <w:r w:rsidR="00887EA9">
        <w:rPr>
          <w:rFonts w:ascii="Times New Roman" w:hAnsi="Times New Roman" w:cs="Times New Roman"/>
          <w:sz w:val="24"/>
          <w:szCs w:val="24"/>
        </w:rPr>
        <w:t xml:space="preserve">drift off to Rome under the influence of Newman, Keble and the Tractarians, and they would emerge as the true </w:t>
      </w:r>
      <w:r w:rsidR="00C31C36">
        <w:rPr>
          <w:rFonts w:ascii="Times New Roman" w:hAnsi="Times New Roman" w:cs="Times New Roman"/>
          <w:sz w:val="24"/>
          <w:szCs w:val="24"/>
        </w:rPr>
        <w:t xml:space="preserve">English national church. </w:t>
      </w:r>
      <w:r w:rsidR="00414ADC">
        <w:rPr>
          <w:rFonts w:ascii="Times New Roman" w:hAnsi="Times New Roman" w:cs="Times New Roman"/>
          <w:sz w:val="24"/>
          <w:szCs w:val="24"/>
        </w:rPr>
        <w:t>Presbyterians are not averse to establishment</w:t>
      </w:r>
      <w:r w:rsidR="00670872">
        <w:rPr>
          <w:rFonts w:ascii="Times New Roman" w:hAnsi="Times New Roman" w:cs="Times New Roman"/>
          <w:sz w:val="24"/>
          <w:szCs w:val="24"/>
        </w:rPr>
        <w:t xml:space="preserve">, and with that went a certain style and ethos. </w:t>
      </w:r>
      <w:r w:rsidR="009D5010">
        <w:rPr>
          <w:rFonts w:ascii="Times New Roman" w:hAnsi="Times New Roman" w:cs="Times New Roman"/>
          <w:sz w:val="24"/>
          <w:szCs w:val="24"/>
        </w:rPr>
        <w:t>I rather cherish the memory of John Gibb, an early Professor of Church History at Westminster College who was to be found on Sundays be-surpliced in King’s College Chapel rather than be-suited at St Columba’s</w:t>
      </w:r>
      <w:r w:rsidR="005C6373">
        <w:rPr>
          <w:rFonts w:ascii="Times New Roman" w:hAnsi="Times New Roman" w:cs="Times New Roman"/>
          <w:sz w:val="24"/>
          <w:szCs w:val="24"/>
        </w:rPr>
        <w:t xml:space="preserve">. </w:t>
      </w:r>
    </w:p>
    <w:p w14:paraId="543FF958" w14:textId="6AA09FD3" w:rsidR="00A56C65" w:rsidRDefault="00A56C65" w:rsidP="0032548C">
      <w:pPr>
        <w:rPr>
          <w:rFonts w:ascii="Times New Roman" w:hAnsi="Times New Roman" w:cs="Times New Roman"/>
          <w:sz w:val="24"/>
          <w:szCs w:val="24"/>
        </w:rPr>
      </w:pPr>
      <w:r>
        <w:rPr>
          <w:rFonts w:ascii="Times New Roman" w:hAnsi="Times New Roman" w:cs="Times New Roman"/>
          <w:sz w:val="24"/>
          <w:szCs w:val="24"/>
        </w:rPr>
        <w:t xml:space="preserve">The third is </w:t>
      </w:r>
      <w:r w:rsidR="008D3EAC">
        <w:rPr>
          <w:rFonts w:ascii="Times New Roman" w:hAnsi="Times New Roman" w:cs="Times New Roman"/>
          <w:sz w:val="24"/>
          <w:szCs w:val="24"/>
        </w:rPr>
        <w:t xml:space="preserve">that Puritanism was international. </w:t>
      </w:r>
      <w:r w:rsidR="00CE51EF">
        <w:rPr>
          <w:rFonts w:ascii="Times New Roman" w:hAnsi="Times New Roman" w:cs="Times New Roman"/>
          <w:sz w:val="24"/>
          <w:szCs w:val="24"/>
        </w:rPr>
        <w:t>There was first the exilic experience in Switzerland and the Net</w:t>
      </w:r>
      <w:r w:rsidR="008235A4">
        <w:rPr>
          <w:rFonts w:ascii="Times New Roman" w:hAnsi="Times New Roman" w:cs="Times New Roman"/>
          <w:sz w:val="24"/>
          <w:szCs w:val="24"/>
        </w:rPr>
        <w:t>herlands, then life in the earliest American colonies through the Pilgrim Fathers and other colonists</w:t>
      </w:r>
      <w:r w:rsidR="004D042F">
        <w:rPr>
          <w:rFonts w:ascii="Times New Roman" w:hAnsi="Times New Roman" w:cs="Times New Roman"/>
          <w:sz w:val="24"/>
          <w:szCs w:val="24"/>
        </w:rPr>
        <w:t xml:space="preserve">, and the traffic was </w:t>
      </w:r>
      <w:r w:rsidR="0025235E">
        <w:rPr>
          <w:rFonts w:ascii="Times New Roman" w:hAnsi="Times New Roman" w:cs="Times New Roman"/>
          <w:sz w:val="24"/>
          <w:szCs w:val="24"/>
        </w:rPr>
        <w:t xml:space="preserve">in both directions. It has been estimated </w:t>
      </w:r>
      <w:r w:rsidR="00207D31">
        <w:rPr>
          <w:rFonts w:ascii="Times New Roman" w:hAnsi="Times New Roman" w:cs="Times New Roman"/>
          <w:sz w:val="24"/>
          <w:szCs w:val="24"/>
        </w:rPr>
        <w:t>that one in four of Puritan settlers in America returned to Britain at least once before 1660.</w:t>
      </w:r>
    </w:p>
    <w:p w14:paraId="0F27DD0D" w14:textId="11AFCA01" w:rsidR="005823A3" w:rsidRDefault="005823A3" w:rsidP="0032548C">
      <w:pPr>
        <w:rPr>
          <w:rFonts w:ascii="Times New Roman" w:hAnsi="Times New Roman" w:cs="Times New Roman"/>
          <w:sz w:val="24"/>
          <w:szCs w:val="24"/>
        </w:rPr>
      </w:pPr>
      <w:r>
        <w:rPr>
          <w:rFonts w:ascii="Times New Roman" w:hAnsi="Times New Roman" w:cs="Times New Roman"/>
          <w:sz w:val="24"/>
          <w:szCs w:val="24"/>
        </w:rPr>
        <w:t xml:space="preserve">So, the centrality of Scripture, the tension between separation and belonging, and </w:t>
      </w:r>
      <w:r w:rsidR="006B2EA3">
        <w:rPr>
          <w:rFonts w:ascii="Times New Roman" w:hAnsi="Times New Roman" w:cs="Times New Roman"/>
          <w:sz w:val="24"/>
          <w:szCs w:val="24"/>
        </w:rPr>
        <w:t>an ambivalence towards establishment</w:t>
      </w:r>
      <w:r w:rsidR="002A5823">
        <w:rPr>
          <w:rFonts w:ascii="Times New Roman" w:hAnsi="Times New Roman" w:cs="Times New Roman"/>
          <w:sz w:val="24"/>
          <w:szCs w:val="24"/>
        </w:rPr>
        <w:t xml:space="preserve">, </w:t>
      </w:r>
      <w:r w:rsidR="00820AE9">
        <w:rPr>
          <w:rFonts w:ascii="Times New Roman" w:hAnsi="Times New Roman" w:cs="Times New Roman"/>
          <w:sz w:val="24"/>
          <w:szCs w:val="24"/>
        </w:rPr>
        <w:t xml:space="preserve">and therefore a tension between dissent and </w:t>
      </w:r>
      <w:r w:rsidR="002C4F10">
        <w:rPr>
          <w:rFonts w:ascii="Times New Roman" w:hAnsi="Times New Roman" w:cs="Times New Roman"/>
          <w:sz w:val="24"/>
          <w:szCs w:val="24"/>
        </w:rPr>
        <w:t xml:space="preserve">a sense of the parish and the </w:t>
      </w:r>
      <w:r w:rsidR="004220A5">
        <w:rPr>
          <w:rFonts w:ascii="Times New Roman" w:hAnsi="Times New Roman" w:cs="Times New Roman"/>
          <w:sz w:val="24"/>
          <w:szCs w:val="24"/>
        </w:rPr>
        <w:t>‘</w:t>
      </w:r>
      <w:r w:rsidR="002C4F10">
        <w:rPr>
          <w:rFonts w:ascii="Times New Roman" w:hAnsi="Times New Roman" w:cs="Times New Roman"/>
          <w:sz w:val="24"/>
          <w:szCs w:val="24"/>
        </w:rPr>
        <w:t>national</w:t>
      </w:r>
      <w:r w:rsidR="004220A5">
        <w:rPr>
          <w:rFonts w:ascii="Times New Roman" w:hAnsi="Times New Roman" w:cs="Times New Roman"/>
          <w:sz w:val="24"/>
          <w:szCs w:val="24"/>
        </w:rPr>
        <w:t>’</w:t>
      </w:r>
      <w:r w:rsidR="002C4F10">
        <w:rPr>
          <w:rFonts w:ascii="Times New Roman" w:hAnsi="Times New Roman" w:cs="Times New Roman"/>
          <w:sz w:val="24"/>
          <w:szCs w:val="24"/>
        </w:rPr>
        <w:t xml:space="preserve"> church</w:t>
      </w:r>
      <w:r w:rsidR="004220A5">
        <w:rPr>
          <w:rFonts w:ascii="Times New Roman" w:hAnsi="Times New Roman" w:cs="Times New Roman"/>
          <w:sz w:val="24"/>
          <w:szCs w:val="24"/>
        </w:rPr>
        <w:t xml:space="preserve">, which for the moment we’ll assume to mean having responsibilities beyond the </w:t>
      </w:r>
      <w:r w:rsidR="006D445D">
        <w:rPr>
          <w:rFonts w:ascii="Times New Roman" w:hAnsi="Times New Roman" w:cs="Times New Roman"/>
          <w:sz w:val="24"/>
          <w:szCs w:val="24"/>
        </w:rPr>
        <w:t>membership list.</w:t>
      </w:r>
      <w:r w:rsidR="00B2594E">
        <w:rPr>
          <w:rFonts w:ascii="Times New Roman" w:hAnsi="Times New Roman" w:cs="Times New Roman"/>
          <w:sz w:val="24"/>
          <w:szCs w:val="24"/>
        </w:rPr>
        <w:t xml:space="preserve"> And a clear discernment that the gospel </w:t>
      </w:r>
      <w:r w:rsidR="00CF0BFE">
        <w:rPr>
          <w:rFonts w:ascii="Times New Roman" w:hAnsi="Times New Roman" w:cs="Times New Roman"/>
          <w:sz w:val="24"/>
          <w:szCs w:val="24"/>
        </w:rPr>
        <w:t>was international.</w:t>
      </w:r>
      <w:r w:rsidR="00B2594E">
        <w:rPr>
          <w:rFonts w:ascii="Times New Roman" w:hAnsi="Times New Roman" w:cs="Times New Roman"/>
          <w:sz w:val="24"/>
          <w:szCs w:val="24"/>
        </w:rPr>
        <w:t xml:space="preserve"> </w:t>
      </w:r>
      <w:r w:rsidR="006D445D">
        <w:rPr>
          <w:rFonts w:ascii="Times New Roman" w:hAnsi="Times New Roman" w:cs="Times New Roman"/>
          <w:sz w:val="24"/>
          <w:szCs w:val="24"/>
        </w:rPr>
        <w:t xml:space="preserve">Those characteristics </w:t>
      </w:r>
      <w:r w:rsidR="003D6F33">
        <w:rPr>
          <w:rFonts w:ascii="Times New Roman" w:hAnsi="Times New Roman" w:cs="Times New Roman"/>
          <w:sz w:val="24"/>
          <w:szCs w:val="24"/>
        </w:rPr>
        <w:t>can be discerned as we gaze into the mirror of life prior to 1662.</w:t>
      </w:r>
    </w:p>
    <w:p w14:paraId="66FAD4C9" w14:textId="77777777" w:rsidR="002935EF" w:rsidRDefault="002935EF" w:rsidP="0032548C">
      <w:pPr>
        <w:rPr>
          <w:rFonts w:ascii="Times New Roman" w:hAnsi="Times New Roman" w:cs="Times New Roman"/>
          <w:sz w:val="24"/>
          <w:szCs w:val="24"/>
        </w:rPr>
      </w:pPr>
    </w:p>
    <w:p w14:paraId="11A9631A" w14:textId="76211908" w:rsidR="002935EF" w:rsidRPr="002935EF" w:rsidRDefault="002935EF" w:rsidP="002935E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From the Restoration Settlement to the First World War</w:t>
      </w:r>
    </w:p>
    <w:p w14:paraId="434D69A6" w14:textId="4DEF7127" w:rsidR="00262C50" w:rsidRDefault="00C06880" w:rsidP="0032548C">
      <w:pPr>
        <w:rPr>
          <w:rFonts w:ascii="Times New Roman" w:hAnsi="Times New Roman" w:cs="Times New Roman"/>
          <w:sz w:val="24"/>
          <w:szCs w:val="24"/>
        </w:rPr>
      </w:pPr>
      <w:r>
        <w:rPr>
          <w:rFonts w:ascii="Times New Roman" w:hAnsi="Times New Roman" w:cs="Times New Roman"/>
          <w:sz w:val="24"/>
          <w:szCs w:val="24"/>
        </w:rPr>
        <w:t>Post 1662</w:t>
      </w:r>
      <w:r w:rsidR="008E65C7">
        <w:rPr>
          <w:rFonts w:ascii="Times New Roman" w:hAnsi="Times New Roman" w:cs="Times New Roman"/>
          <w:sz w:val="24"/>
          <w:szCs w:val="24"/>
        </w:rPr>
        <w:t xml:space="preserve"> was a new world for nonconformists</w:t>
      </w:r>
      <w:r w:rsidR="000A6D46">
        <w:rPr>
          <w:rFonts w:ascii="Times New Roman" w:hAnsi="Times New Roman" w:cs="Times New Roman"/>
          <w:sz w:val="24"/>
          <w:szCs w:val="24"/>
        </w:rPr>
        <w:t xml:space="preserve">. </w:t>
      </w:r>
      <w:r w:rsidR="00A279F6">
        <w:rPr>
          <w:rFonts w:ascii="Times New Roman" w:hAnsi="Times New Roman" w:cs="Times New Roman"/>
          <w:sz w:val="24"/>
          <w:szCs w:val="24"/>
        </w:rPr>
        <w:t>They were</w:t>
      </w:r>
      <w:r w:rsidR="00D71F3F">
        <w:rPr>
          <w:rFonts w:ascii="Times New Roman" w:hAnsi="Times New Roman" w:cs="Times New Roman"/>
          <w:sz w:val="24"/>
          <w:szCs w:val="24"/>
        </w:rPr>
        <w:t xml:space="preserve"> </w:t>
      </w:r>
      <w:r w:rsidR="00A279F6">
        <w:rPr>
          <w:rFonts w:ascii="Times New Roman" w:hAnsi="Times New Roman" w:cs="Times New Roman"/>
          <w:sz w:val="24"/>
          <w:szCs w:val="24"/>
        </w:rPr>
        <w:t>those who had come out on the wrong side of history – the losers</w:t>
      </w:r>
      <w:r w:rsidR="00707BF7">
        <w:rPr>
          <w:rFonts w:ascii="Times New Roman" w:hAnsi="Times New Roman" w:cs="Times New Roman"/>
          <w:sz w:val="24"/>
          <w:szCs w:val="24"/>
        </w:rPr>
        <w:t>, the excluded, the second class</w:t>
      </w:r>
      <w:r w:rsidR="00B84C53">
        <w:rPr>
          <w:rFonts w:ascii="Times New Roman" w:hAnsi="Times New Roman" w:cs="Times New Roman"/>
          <w:sz w:val="24"/>
          <w:szCs w:val="24"/>
        </w:rPr>
        <w:t xml:space="preserve">, thrown onto their own resources and </w:t>
      </w:r>
      <w:r w:rsidR="0085638C">
        <w:rPr>
          <w:rFonts w:ascii="Times New Roman" w:hAnsi="Times New Roman" w:cs="Times New Roman"/>
          <w:sz w:val="24"/>
          <w:szCs w:val="24"/>
        </w:rPr>
        <w:t xml:space="preserve">spiritualities. </w:t>
      </w:r>
      <w:r w:rsidR="00216F68">
        <w:rPr>
          <w:rFonts w:ascii="Times New Roman" w:hAnsi="Times New Roman" w:cs="Times New Roman"/>
          <w:sz w:val="24"/>
          <w:szCs w:val="24"/>
        </w:rPr>
        <w:t>First, though, a glimpse of the transition</w:t>
      </w:r>
      <w:r w:rsidR="0038347E">
        <w:rPr>
          <w:rFonts w:ascii="Times New Roman" w:hAnsi="Times New Roman" w:cs="Times New Roman"/>
          <w:sz w:val="24"/>
          <w:szCs w:val="24"/>
        </w:rPr>
        <w:t xml:space="preserve"> from the old world to the new.</w:t>
      </w:r>
      <w:r w:rsidR="002632F1">
        <w:rPr>
          <w:rFonts w:ascii="Times New Roman" w:hAnsi="Times New Roman" w:cs="Times New Roman"/>
          <w:sz w:val="24"/>
          <w:szCs w:val="24"/>
        </w:rPr>
        <w:t xml:space="preserve"> </w:t>
      </w:r>
      <w:r w:rsidR="00C77297">
        <w:rPr>
          <w:rFonts w:ascii="Times New Roman" w:hAnsi="Times New Roman" w:cs="Times New Roman"/>
          <w:sz w:val="24"/>
          <w:szCs w:val="24"/>
        </w:rPr>
        <w:t xml:space="preserve">The transition can be traced in the work of one of the ejected, Francis </w:t>
      </w:r>
      <w:proofErr w:type="spellStart"/>
      <w:r w:rsidR="00C77297">
        <w:rPr>
          <w:rFonts w:ascii="Times New Roman" w:hAnsi="Times New Roman" w:cs="Times New Roman"/>
          <w:sz w:val="24"/>
          <w:szCs w:val="24"/>
        </w:rPr>
        <w:t>Holcroft</w:t>
      </w:r>
      <w:proofErr w:type="spellEnd"/>
      <w:r w:rsidR="00C77297">
        <w:rPr>
          <w:rFonts w:ascii="Times New Roman" w:hAnsi="Times New Roman" w:cs="Times New Roman"/>
          <w:sz w:val="24"/>
          <w:szCs w:val="24"/>
        </w:rPr>
        <w:t>.</w:t>
      </w:r>
    </w:p>
    <w:p w14:paraId="42DC0790" w14:textId="52B1EC7E" w:rsidR="00F51B9F" w:rsidRDefault="00C77297" w:rsidP="0032548C">
      <w:pPr>
        <w:rPr>
          <w:rFonts w:ascii="Times New Roman" w:hAnsi="Times New Roman" w:cs="Times New Roman"/>
          <w:sz w:val="24"/>
          <w:szCs w:val="24"/>
        </w:rPr>
      </w:pPr>
      <w:r>
        <w:rPr>
          <w:rFonts w:ascii="Times New Roman" w:hAnsi="Times New Roman" w:cs="Times New Roman"/>
          <w:sz w:val="24"/>
          <w:szCs w:val="24"/>
        </w:rPr>
        <w:t xml:space="preserve">He </w:t>
      </w:r>
      <w:r w:rsidR="00FE1EBE">
        <w:rPr>
          <w:rFonts w:ascii="Times New Roman" w:hAnsi="Times New Roman" w:cs="Times New Roman"/>
          <w:sz w:val="24"/>
          <w:szCs w:val="24"/>
        </w:rPr>
        <w:t xml:space="preserve">was the son of </w:t>
      </w:r>
      <w:r w:rsidR="00536441">
        <w:rPr>
          <w:rFonts w:ascii="Times New Roman" w:hAnsi="Times New Roman" w:cs="Times New Roman"/>
          <w:sz w:val="24"/>
          <w:szCs w:val="24"/>
        </w:rPr>
        <w:t xml:space="preserve">Sir Henry </w:t>
      </w:r>
      <w:proofErr w:type="spellStart"/>
      <w:r w:rsidR="00536441">
        <w:rPr>
          <w:rFonts w:ascii="Times New Roman" w:hAnsi="Times New Roman" w:cs="Times New Roman"/>
          <w:sz w:val="24"/>
          <w:szCs w:val="24"/>
        </w:rPr>
        <w:t>Holcroft</w:t>
      </w:r>
      <w:proofErr w:type="spellEnd"/>
      <w:r w:rsidR="00536441">
        <w:rPr>
          <w:rFonts w:ascii="Times New Roman" w:hAnsi="Times New Roman" w:cs="Times New Roman"/>
          <w:sz w:val="24"/>
          <w:szCs w:val="24"/>
        </w:rPr>
        <w:t xml:space="preserve">, a </w:t>
      </w:r>
      <w:r w:rsidR="00FE1EBE">
        <w:rPr>
          <w:rFonts w:ascii="Times New Roman" w:hAnsi="Times New Roman" w:cs="Times New Roman"/>
          <w:sz w:val="24"/>
          <w:szCs w:val="24"/>
        </w:rPr>
        <w:t xml:space="preserve">Parliamentarian politician with a theological bent. </w:t>
      </w:r>
      <w:r w:rsidR="00536441">
        <w:rPr>
          <w:rFonts w:ascii="Times New Roman" w:hAnsi="Times New Roman" w:cs="Times New Roman"/>
          <w:sz w:val="24"/>
          <w:szCs w:val="24"/>
        </w:rPr>
        <w:t xml:space="preserve">Francis </w:t>
      </w:r>
      <w:r w:rsidR="007F56B2">
        <w:rPr>
          <w:rFonts w:ascii="Times New Roman" w:hAnsi="Times New Roman" w:cs="Times New Roman"/>
          <w:sz w:val="24"/>
          <w:szCs w:val="24"/>
        </w:rPr>
        <w:t xml:space="preserve">was educated at Clare College, Cambridge, where his </w:t>
      </w:r>
      <w:proofErr w:type="spellStart"/>
      <w:r w:rsidR="007F56B2">
        <w:rPr>
          <w:rFonts w:ascii="Times New Roman" w:hAnsi="Times New Roman" w:cs="Times New Roman"/>
          <w:sz w:val="24"/>
          <w:szCs w:val="24"/>
        </w:rPr>
        <w:t>room mate</w:t>
      </w:r>
      <w:proofErr w:type="spellEnd"/>
      <w:r w:rsidR="007F56B2">
        <w:rPr>
          <w:rFonts w:ascii="Times New Roman" w:hAnsi="Times New Roman" w:cs="Times New Roman"/>
          <w:sz w:val="24"/>
          <w:szCs w:val="24"/>
        </w:rPr>
        <w:t xml:space="preserve"> was </w:t>
      </w:r>
      <w:r w:rsidR="00A14DFC">
        <w:rPr>
          <w:rFonts w:ascii="Times New Roman" w:hAnsi="Times New Roman" w:cs="Times New Roman"/>
          <w:sz w:val="24"/>
          <w:szCs w:val="24"/>
        </w:rPr>
        <w:t>John Tillotson, son of a Yorkshire clothier who worshipped with a cong</w:t>
      </w:r>
      <w:r w:rsidR="00562B6A">
        <w:rPr>
          <w:rFonts w:ascii="Times New Roman" w:hAnsi="Times New Roman" w:cs="Times New Roman"/>
          <w:sz w:val="24"/>
          <w:szCs w:val="24"/>
        </w:rPr>
        <w:t xml:space="preserve">regational church at Sowerby during the Republic. </w:t>
      </w:r>
      <w:r w:rsidR="00BA143E">
        <w:rPr>
          <w:rFonts w:ascii="Times New Roman" w:hAnsi="Times New Roman" w:cs="Times New Roman"/>
          <w:sz w:val="24"/>
          <w:szCs w:val="24"/>
        </w:rPr>
        <w:t>Both became fellows of the college</w:t>
      </w:r>
      <w:r w:rsidR="000A4CE3">
        <w:rPr>
          <w:rFonts w:ascii="Times New Roman" w:hAnsi="Times New Roman" w:cs="Times New Roman"/>
          <w:sz w:val="24"/>
          <w:szCs w:val="24"/>
        </w:rPr>
        <w:t xml:space="preserve">. In 1662 Tillotson </w:t>
      </w:r>
      <w:proofErr w:type="gramStart"/>
      <w:r w:rsidR="000A4CE3">
        <w:rPr>
          <w:rFonts w:ascii="Times New Roman" w:hAnsi="Times New Roman" w:cs="Times New Roman"/>
          <w:sz w:val="24"/>
          <w:szCs w:val="24"/>
        </w:rPr>
        <w:t>conformed</w:t>
      </w:r>
      <w:r w:rsidR="00F64524">
        <w:rPr>
          <w:rFonts w:ascii="Times New Roman" w:hAnsi="Times New Roman" w:cs="Times New Roman"/>
          <w:sz w:val="24"/>
          <w:szCs w:val="24"/>
        </w:rPr>
        <w:t>, and</w:t>
      </w:r>
      <w:proofErr w:type="gramEnd"/>
      <w:r w:rsidR="00F64524">
        <w:rPr>
          <w:rFonts w:ascii="Times New Roman" w:hAnsi="Times New Roman" w:cs="Times New Roman"/>
          <w:sz w:val="24"/>
          <w:szCs w:val="24"/>
        </w:rPr>
        <w:t xml:space="preserve"> ended his days as William and Mary’s archbishop of Canterbury. </w:t>
      </w:r>
      <w:proofErr w:type="spellStart"/>
      <w:r w:rsidR="00F64524">
        <w:rPr>
          <w:rFonts w:ascii="Times New Roman" w:hAnsi="Times New Roman" w:cs="Times New Roman"/>
          <w:sz w:val="24"/>
          <w:szCs w:val="24"/>
        </w:rPr>
        <w:t>Holcroft</w:t>
      </w:r>
      <w:proofErr w:type="spellEnd"/>
      <w:r w:rsidR="00F64524">
        <w:rPr>
          <w:rFonts w:ascii="Times New Roman" w:hAnsi="Times New Roman" w:cs="Times New Roman"/>
          <w:sz w:val="24"/>
          <w:szCs w:val="24"/>
        </w:rPr>
        <w:t xml:space="preserve"> did not </w:t>
      </w:r>
      <w:proofErr w:type="gramStart"/>
      <w:r w:rsidR="00F64524">
        <w:rPr>
          <w:rFonts w:ascii="Times New Roman" w:hAnsi="Times New Roman" w:cs="Times New Roman"/>
          <w:sz w:val="24"/>
          <w:szCs w:val="24"/>
        </w:rPr>
        <w:t>conform</w:t>
      </w:r>
      <w:r w:rsidR="00335C33">
        <w:rPr>
          <w:rFonts w:ascii="Times New Roman" w:hAnsi="Times New Roman" w:cs="Times New Roman"/>
          <w:sz w:val="24"/>
          <w:szCs w:val="24"/>
        </w:rPr>
        <w:t>, and</w:t>
      </w:r>
      <w:proofErr w:type="gramEnd"/>
      <w:r w:rsidR="00335C33">
        <w:rPr>
          <w:rFonts w:ascii="Times New Roman" w:hAnsi="Times New Roman" w:cs="Times New Roman"/>
          <w:sz w:val="24"/>
          <w:szCs w:val="24"/>
        </w:rPr>
        <w:t xml:space="preserve"> found himself amongst the 2,029 ejected</w:t>
      </w:r>
      <w:r w:rsidR="00EC23DA">
        <w:rPr>
          <w:rFonts w:ascii="Times New Roman" w:hAnsi="Times New Roman" w:cs="Times New Roman"/>
          <w:sz w:val="24"/>
          <w:szCs w:val="24"/>
        </w:rPr>
        <w:t>.</w:t>
      </w:r>
      <w:r w:rsidR="004B5506">
        <w:rPr>
          <w:rFonts w:ascii="Times New Roman" w:hAnsi="Times New Roman" w:cs="Times New Roman"/>
          <w:sz w:val="24"/>
          <w:szCs w:val="24"/>
        </w:rPr>
        <w:t xml:space="preserve"> What is remarkable is the energy and courage with which he threw himself into a new form of ministry</w:t>
      </w:r>
      <w:r w:rsidR="002B709F">
        <w:rPr>
          <w:rFonts w:ascii="Times New Roman" w:hAnsi="Times New Roman" w:cs="Times New Roman"/>
          <w:sz w:val="24"/>
          <w:szCs w:val="24"/>
        </w:rPr>
        <w:t xml:space="preserve">. He seems to have founded some form of </w:t>
      </w:r>
      <w:r w:rsidR="0080531B">
        <w:rPr>
          <w:rFonts w:ascii="Times New Roman" w:hAnsi="Times New Roman" w:cs="Times New Roman"/>
          <w:sz w:val="24"/>
          <w:szCs w:val="24"/>
        </w:rPr>
        <w:t>congregational church at Bassingbourn in the late 1</w:t>
      </w:r>
      <w:r w:rsidR="00521BBC">
        <w:rPr>
          <w:rFonts w:ascii="Times New Roman" w:hAnsi="Times New Roman" w:cs="Times New Roman"/>
          <w:sz w:val="24"/>
          <w:szCs w:val="24"/>
        </w:rPr>
        <w:t>650s. It was truly ‘gathered’ from many parts of Cambridgeshire</w:t>
      </w:r>
      <w:r w:rsidR="004C3388">
        <w:rPr>
          <w:rFonts w:ascii="Times New Roman" w:hAnsi="Times New Roman" w:cs="Times New Roman"/>
          <w:sz w:val="24"/>
          <w:szCs w:val="24"/>
        </w:rPr>
        <w:t>. Post 1662 his genius was to realise that the essence of Congregational ecclesiology was relational rather than geographical. What mattered was the cov</w:t>
      </w:r>
      <w:r w:rsidR="003F1F00">
        <w:rPr>
          <w:rFonts w:ascii="Times New Roman" w:hAnsi="Times New Roman" w:cs="Times New Roman"/>
          <w:sz w:val="24"/>
          <w:szCs w:val="24"/>
        </w:rPr>
        <w:t>enanted group of believers, and he built a new kind of ecclesial reality in Cambridge</w:t>
      </w:r>
      <w:r w:rsidR="00C9669B">
        <w:rPr>
          <w:rFonts w:ascii="Times New Roman" w:hAnsi="Times New Roman" w:cs="Times New Roman"/>
          <w:sz w:val="24"/>
          <w:szCs w:val="24"/>
        </w:rPr>
        <w:t xml:space="preserve">, called ‘the church of Christ in Cambridgeshire.’ He was joined </w:t>
      </w:r>
      <w:r w:rsidR="0030051B">
        <w:rPr>
          <w:rFonts w:ascii="Times New Roman" w:hAnsi="Times New Roman" w:cs="Times New Roman"/>
          <w:sz w:val="24"/>
          <w:szCs w:val="24"/>
        </w:rPr>
        <w:t>by a team of evangelists and ministers</w:t>
      </w:r>
      <w:r w:rsidR="00335C33">
        <w:rPr>
          <w:rFonts w:ascii="Times New Roman" w:hAnsi="Times New Roman" w:cs="Times New Roman"/>
          <w:sz w:val="24"/>
          <w:szCs w:val="24"/>
        </w:rPr>
        <w:t xml:space="preserve"> </w:t>
      </w:r>
      <w:r w:rsidR="00A159D4">
        <w:rPr>
          <w:rFonts w:ascii="Times New Roman" w:hAnsi="Times New Roman" w:cs="Times New Roman"/>
          <w:sz w:val="24"/>
          <w:szCs w:val="24"/>
        </w:rPr>
        <w:t>including a couple of ejected fellows from Trinity College, and their work soon ranged over southern Cambridgeshire</w:t>
      </w:r>
      <w:r w:rsidR="00FC7A89">
        <w:rPr>
          <w:rFonts w:ascii="Times New Roman" w:hAnsi="Times New Roman" w:cs="Times New Roman"/>
          <w:sz w:val="24"/>
          <w:szCs w:val="24"/>
        </w:rPr>
        <w:t>, north Hertfordshire and Bedfordshire</w:t>
      </w:r>
      <w:r w:rsidR="00FF4A98">
        <w:rPr>
          <w:rFonts w:ascii="Times New Roman" w:hAnsi="Times New Roman" w:cs="Times New Roman"/>
          <w:sz w:val="24"/>
          <w:szCs w:val="24"/>
        </w:rPr>
        <w:t xml:space="preserve">. </w:t>
      </w:r>
      <w:r w:rsidR="007628A6">
        <w:rPr>
          <w:rFonts w:ascii="Times New Roman" w:hAnsi="Times New Roman" w:cs="Times New Roman"/>
          <w:sz w:val="24"/>
          <w:szCs w:val="24"/>
        </w:rPr>
        <w:t>It was a kind of circuit ministry before circuits were dreamed of</w:t>
      </w:r>
      <w:r w:rsidR="00C13F3C">
        <w:rPr>
          <w:rFonts w:ascii="Times New Roman" w:hAnsi="Times New Roman" w:cs="Times New Roman"/>
          <w:sz w:val="24"/>
          <w:szCs w:val="24"/>
        </w:rPr>
        <w:t xml:space="preserve">. A members list survives in corrupt form </w:t>
      </w:r>
      <w:r w:rsidR="00C13F3C">
        <w:rPr>
          <w:rFonts w:ascii="Times New Roman" w:hAnsi="Times New Roman" w:cs="Times New Roman"/>
          <w:sz w:val="24"/>
          <w:szCs w:val="24"/>
        </w:rPr>
        <w:lastRenderedPageBreak/>
        <w:t>from 1675 which contains 541 names – 363 women and 178 men</w:t>
      </w:r>
      <w:r w:rsidR="00D23F5E">
        <w:rPr>
          <w:rFonts w:ascii="Times New Roman" w:hAnsi="Times New Roman" w:cs="Times New Roman"/>
          <w:sz w:val="24"/>
          <w:szCs w:val="24"/>
        </w:rPr>
        <w:t xml:space="preserve"> – in 12 or so villages</w:t>
      </w:r>
      <w:r w:rsidR="004C1232">
        <w:rPr>
          <w:rFonts w:ascii="Times New Roman" w:hAnsi="Times New Roman" w:cs="Times New Roman"/>
          <w:sz w:val="24"/>
          <w:szCs w:val="24"/>
        </w:rPr>
        <w:t>. One of those churches was in Cambridge itself</w:t>
      </w:r>
      <w:r w:rsidR="002C2BDF">
        <w:rPr>
          <w:rFonts w:ascii="Times New Roman" w:hAnsi="Times New Roman" w:cs="Times New Roman"/>
          <w:sz w:val="24"/>
          <w:szCs w:val="24"/>
        </w:rPr>
        <w:t xml:space="preserve">. </w:t>
      </w:r>
      <w:proofErr w:type="spellStart"/>
      <w:r w:rsidR="00872443">
        <w:rPr>
          <w:rFonts w:ascii="Times New Roman" w:hAnsi="Times New Roman" w:cs="Times New Roman"/>
          <w:sz w:val="24"/>
          <w:szCs w:val="24"/>
        </w:rPr>
        <w:t>Holcroft</w:t>
      </w:r>
      <w:proofErr w:type="spellEnd"/>
      <w:r w:rsidR="00872443">
        <w:rPr>
          <w:rFonts w:ascii="Times New Roman" w:hAnsi="Times New Roman" w:cs="Times New Roman"/>
          <w:sz w:val="24"/>
          <w:szCs w:val="24"/>
        </w:rPr>
        <w:t xml:space="preserve"> wrote very little indeed, yet in his work we see a dynamic and organised man</w:t>
      </w:r>
      <w:r w:rsidR="005A7FD8">
        <w:rPr>
          <w:rFonts w:ascii="Times New Roman" w:hAnsi="Times New Roman" w:cs="Times New Roman"/>
          <w:sz w:val="24"/>
          <w:szCs w:val="24"/>
        </w:rPr>
        <w:t xml:space="preserve"> who formed ‘circuits’ which eventually solidified into coherent fellowships, some eventually supplying or </w:t>
      </w:r>
      <w:r w:rsidR="00D32D08">
        <w:rPr>
          <w:rFonts w:ascii="Times New Roman" w:hAnsi="Times New Roman" w:cs="Times New Roman"/>
          <w:sz w:val="24"/>
          <w:szCs w:val="24"/>
        </w:rPr>
        <w:t>creating</w:t>
      </w:r>
      <w:r w:rsidR="005A7FD8">
        <w:rPr>
          <w:rFonts w:ascii="Times New Roman" w:hAnsi="Times New Roman" w:cs="Times New Roman"/>
          <w:sz w:val="24"/>
          <w:szCs w:val="24"/>
        </w:rPr>
        <w:t xml:space="preserve"> their own buildings</w:t>
      </w:r>
      <w:r w:rsidR="00D32D08">
        <w:rPr>
          <w:rFonts w:ascii="Times New Roman" w:hAnsi="Times New Roman" w:cs="Times New Roman"/>
          <w:sz w:val="24"/>
          <w:szCs w:val="24"/>
        </w:rPr>
        <w:t xml:space="preserve"> and becoming chapels and meeting houses</w:t>
      </w:r>
      <w:r w:rsidR="00E54BB3">
        <w:rPr>
          <w:rFonts w:ascii="Times New Roman" w:hAnsi="Times New Roman" w:cs="Times New Roman"/>
          <w:sz w:val="24"/>
          <w:szCs w:val="24"/>
        </w:rPr>
        <w:t xml:space="preserve">, as in the Great Meeting </w:t>
      </w:r>
      <w:r w:rsidR="00C40FB5">
        <w:rPr>
          <w:rFonts w:ascii="Times New Roman" w:hAnsi="Times New Roman" w:cs="Times New Roman"/>
          <w:sz w:val="24"/>
          <w:szCs w:val="24"/>
        </w:rPr>
        <w:t xml:space="preserve">in Cambridge which eventually became Emmanuel Congregational Church. </w:t>
      </w:r>
    </w:p>
    <w:p w14:paraId="5D7C36F9" w14:textId="77777777" w:rsidR="00D109ED" w:rsidRDefault="0098574C" w:rsidP="0032548C">
      <w:pPr>
        <w:rPr>
          <w:rFonts w:ascii="Times New Roman" w:hAnsi="Times New Roman" w:cs="Times New Roman"/>
          <w:sz w:val="24"/>
          <w:szCs w:val="24"/>
        </w:rPr>
      </w:pPr>
      <w:r>
        <w:rPr>
          <w:rFonts w:ascii="Times New Roman" w:hAnsi="Times New Roman" w:cs="Times New Roman"/>
          <w:sz w:val="24"/>
          <w:szCs w:val="24"/>
        </w:rPr>
        <w:t>Slowly but surely distinctive marks of a dissenting sub-culture began to appear</w:t>
      </w:r>
      <w:r w:rsidR="00030953">
        <w:rPr>
          <w:rFonts w:ascii="Times New Roman" w:hAnsi="Times New Roman" w:cs="Times New Roman"/>
          <w:sz w:val="24"/>
          <w:szCs w:val="24"/>
        </w:rPr>
        <w:t xml:space="preserve">, gaining definition as </w:t>
      </w:r>
      <w:r w:rsidR="00603BEE">
        <w:rPr>
          <w:rFonts w:ascii="Times New Roman" w:hAnsi="Times New Roman" w:cs="Times New Roman"/>
          <w:sz w:val="24"/>
          <w:szCs w:val="24"/>
        </w:rPr>
        <w:t xml:space="preserve">the world of persecution became the world of </w:t>
      </w:r>
      <w:r w:rsidR="002B555C">
        <w:rPr>
          <w:rFonts w:ascii="Times New Roman" w:hAnsi="Times New Roman" w:cs="Times New Roman"/>
          <w:sz w:val="24"/>
          <w:szCs w:val="24"/>
        </w:rPr>
        <w:t xml:space="preserve">toleration. </w:t>
      </w:r>
      <w:r w:rsidR="00C40FB5">
        <w:rPr>
          <w:rFonts w:ascii="Times New Roman" w:hAnsi="Times New Roman" w:cs="Times New Roman"/>
          <w:sz w:val="24"/>
          <w:szCs w:val="24"/>
        </w:rPr>
        <w:t xml:space="preserve">First, there were those </w:t>
      </w:r>
      <w:r w:rsidR="005641B6">
        <w:rPr>
          <w:rFonts w:ascii="Times New Roman" w:hAnsi="Times New Roman" w:cs="Times New Roman"/>
          <w:sz w:val="24"/>
          <w:szCs w:val="24"/>
        </w:rPr>
        <w:t xml:space="preserve">precious buildings, </w:t>
      </w:r>
      <w:r w:rsidR="002B555C">
        <w:rPr>
          <w:rFonts w:ascii="Times New Roman" w:hAnsi="Times New Roman" w:cs="Times New Roman"/>
          <w:sz w:val="24"/>
          <w:szCs w:val="24"/>
        </w:rPr>
        <w:t>Meeting Houses</w:t>
      </w:r>
      <w:r w:rsidR="00FE4F55">
        <w:rPr>
          <w:rFonts w:ascii="Times New Roman" w:hAnsi="Times New Roman" w:cs="Times New Roman"/>
          <w:sz w:val="24"/>
          <w:szCs w:val="24"/>
        </w:rPr>
        <w:t xml:space="preserve"> where the faithful gathered</w:t>
      </w:r>
      <w:r w:rsidR="007E7745">
        <w:rPr>
          <w:rFonts w:ascii="Times New Roman" w:hAnsi="Times New Roman" w:cs="Times New Roman"/>
          <w:sz w:val="24"/>
          <w:szCs w:val="24"/>
        </w:rPr>
        <w:t xml:space="preserve"> plain, airy, modest and elegant buildings</w:t>
      </w:r>
      <w:r w:rsidR="003B20CC">
        <w:rPr>
          <w:rFonts w:ascii="Times New Roman" w:hAnsi="Times New Roman" w:cs="Times New Roman"/>
          <w:sz w:val="24"/>
          <w:szCs w:val="24"/>
        </w:rPr>
        <w:t xml:space="preserve"> – dark pews, white walls </w:t>
      </w:r>
      <w:r w:rsidR="00115DAB">
        <w:rPr>
          <w:rFonts w:ascii="Times New Roman" w:hAnsi="Times New Roman" w:cs="Times New Roman"/>
          <w:sz w:val="24"/>
          <w:szCs w:val="24"/>
        </w:rPr>
        <w:t>–</w:t>
      </w:r>
      <w:r w:rsidR="003B20CC">
        <w:rPr>
          <w:rFonts w:ascii="Times New Roman" w:hAnsi="Times New Roman" w:cs="Times New Roman"/>
          <w:sz w:val="24"/>
          <w:szCs w:val="24"/>
        </w:rPr>
        <w:t xml:space="preserve"> </w:t>
      </w:r>
      <w:r w:rsidR="00115DAB">
        <w:rPr>
          <w:rFonts w:ascii="Times New Roman" w:hAnsi="Times New Roman" w:cs="Times New Roman"/>
          <w:sz w:val="24"/>
          <w:szCs w:val="24"/>
        </w:rPr>
        <w:t xml:space="preserve">perhaps a </w:t>
      </w:r>
      <w:proofErr w:type="gramStart"/>
      <w:r w:rsidR="00115DAB">
        <w:rPr>
          <w:rFonts w:ascii="Times New Roman" w:hAnsi="Times New Roman" w:cs="Times New Roman"/>
          <w:sz w:val="24"/>
          <w:szCs w:val="24"/>
        </w:rPr>
        <w:t>three decker</w:t>
      </w:r>
      <w:proofErr w:type="gramEnd"/>
      <w:r w:rsidR="00115DAB">
        <w:rPr>
          <w:rFonts w:ascii="Times New Roman" w:hAnsi="Times New Roman" w:cs="Times New Roman"/>
          <w:sz w:val="24"/>
          <w:szCs w:val="24"/>
        </w:rPr>
        <w:t xml:space="preserve"> pulpit if there was a gallery, the better to bring the preacher nearer to the people. </w:t>
      </w:r>
      <w:r w:rsidR="00C10D0B">
        <w:rPr>
          <w:rFonts w:ascii="Times New Roman" w:hAnsi="Times New Roman" w:cs="Times New Roman"/>
          <w:sz w:val="24"/>
          <w:szCs w:val="24"/>
        </w:rPr>
        <w:t>Then there was the worship</w:t>
      </w:r>
      <w:r w:rsidR="00317967">
        <w:rPr>
          <w:rFonts w:ascii="Times New Roman" w:hAnsi="Times New Roman" w:cs="Times New Roman"/>
          <w:sz w:val="24"/>
          <w:szCs w:val="24"/>
        </w:rPr>
        <w:t>, far too wordy for our age, but words were for the eighteenth and nineteenth centuries what visual images are for ours</w:t>
      </w:r>
      <w:r w:rsidR="007058C9">
        <w:rPr>
          <w:rFonts w:ascii="Times New Roman" w:hAnsi="Times New Roman" w:cs="Times New Roman"/>
          <w:sz w:val="24"/>
          <w:szCs w:val="24"/>
        </w:rPr>
        <w:t xml:space="preserve">. The average service lasted about two hours, with </w:t>
      </w:r>
      <w:r w:rsidR="00D01C59">
        <w:rPr>
          <w:rFonts w:ascii="Times New Roman" w:hAnsi="Times New Roman" w:cs="Times New Roman"/>
          <w:sz w:val="24"/>
          <w:szCs w:val="24"/>
        </w:rPr>
        <w:t>prayers, psalm or hymn singing</w:t>
      </w:r>
      <w:r w:rsidR="005C576D">
        <w:rPr>
          <w:rFonts w:ascii="Times New Roman" w:hAnsi="Times New Roman" w:cs="Times New Roman"/>
          <w:sz w:val="24"/>
          <w:szCs w:val="24"/>
        </w:rPr>
        <w:t xml:space="preserve">, </w:t>
      </w:r>
      <w:r w:rsidR="007058C9">
        <w:rPr>
          <w:rFonts w:ascii="Times New Roman" w:hAnsi="Times New Roman" w:cs="Times New Roman"/>
          <w:sz w:val="24"/>
          <w:szCs w:val="24"/>
        </w:rPr>
        <w:t>readings from Scripture expounded</w:t>
      </w:r>
      <w:r w:rsidR="005C576D">
        <w:rPr>
          <w:rFonts w:ascii="Times New Roman" w:hAnsi="Times New Roman" w:cs="Times New Roman"/>
          <w:sz w:val="24"/>
          <w:szCs w:val="24"/>
        </w:rPr>
        <w:t xml:space="preserve"> and a lengthy sermon</w:t>
      </w:r>
      <w:r w:rsidR="00EE37A9">
        <w:rPr>
          <w:rFonts w:ascii="Times New Roman" w:hAnsi="Times New Roman" w:cs="Times New Roman"/>
          <w:sz w:val="24"/>
          <w:szCs w:val="24"/>
        </w:rPr>
        <w:t>. Then they did the same in the afternoon, and discussions continued in homes around the hearth</w:t>
      </w:r>
      <w:r w:rsidR="00DC16A3">
        <w:rPr>
          <w:rFonts w:ascii="Times New Roman" w:hAnsi="Times New Roman" w:cs="Times New Roman"/>
          <w:sz w:val="24"/>
          <w:szCs w:val="24"/>
        </w:rPr>
        <w:t xml:space="preserve">. Communion was celebrated far more frequently than in most parish churches – at least monthly. </w:t>
      </w:r>
      <w:r w:rsidR="00480BBF">
        <w:rPr>
          <w:rFonts w:ascii="Times New Roman" w:hAnsi="Times New Roman" w:cs="Times New Roman"/>
          <w:sz w:val="24"/>
          <w:szCs w:val="24"/>
        </w:rPr>
        <w:t xml:space="preserve">Then there was governance – most buildings were owned by Trustees, but the life of the church and decisions about membership were decided by the members. </w:t>
      </w:r>
      <w:r w:rsidR="008839AF">
        <w:rPr>
          <w:rFonts w:ascii="Times New Roman" w:hAnsi="Times New Roman" w:cs="Times New Roman"/>
          <w:sz w:val="24"/>
          <w:szCs w:val="24"/>
        </w:rPr>
        <w:t>It was self-governing, yet never self-contained</w:t>
      </w:r>
      <w:r w:rsidR="003741D5">
        <w:rPr>
          <w:rFonts w:ascii="Times New Roman" w:hAnsi="Times New Roman" w:cs="Times New Roman"/>
          <w:sz w:val="24"/>
          <w:szCs w:val="24"/>
        </w:rPr>
        <w:t xml:space="preserve">, with a sub-culture of </w:t>
      </w:r>
      <w:proofErr w:type="spellStart"/>
      <w:r w:rsidR="003741D5">
        <w:rPr>
          <w:rFonts w:ascii="Times New Roman" w:hAnsi="Times New Roman" w:cs="Times New Roman"/>
          <w:sz w:val="24"/>
          <w:szCs w:val="24"/>
        </w:rPr>
        <w:t>cousinhoods</w:t>
      </w:r>
      <w:proofErr w:type="spellEnd"/>
      <w:r w:rsidR="003741D5">
        <w:rPr>
          <w:rFonts w:ascii="Times New Roman" w:hAnsi="Times New Roman" w:cs="Times New Roman"/>
          <w:sz w:val="24"/>
          <w:szCs w:val="24"/>
        </w:rPr>
        <w:t xml:space="preserve"> and friendship networks reaching far beyond the chapel walls</w:t>
      </w:r>
      <w:r w:rsidR="004D7AE6">
        <w:rPr>
          <w:rFonts w:ascii="Times New Roman" w:hAnsi="Times New Roman" w:cs="Times New Roman"/>
          <w:sz w:val="24"/>
          <w:szCs w:val="24"/>
        </w:rPr>
        <w:t xml:space="preserve">, creating the relational base for national organisation. </w:t>
      </w:r>
      <w:r w:rsidR="00B061C7">
        <w:rPr>
          <w:rFonts w:ascii="Times New Roman" w:hAnsi="Times New Roman" w:cs="Times New Roman"/>
          <w:sz w:val="24"/>
          <w:szCs w:val="24"/>
        </w:rPr>
        <w:t>But</w:t>
      </w:r>
      <w:r w:rsidR="0036080D">
        <w:rPr>
          <w:rFonts w:ascii="Times New Roman" w:hAnsi="Times New Roman" w:cs="Times New Roman"/>
          <w:sz w:val="24"/>
          <w:szCs w:val="24"/>
        </w:rPr>
        <w:t xml:space="preserve"> it was not yet denominational as we understand it. There was a porous membrane between what we would term ‘congregational’ and ‘presbyterian’</w:t>
      </w:r>
      <w:r w:rsidR="00E069A6">
        <w:rPr>
          <w:rFonts w:ascii="Times New Roman" w:hAnsi="Times New Roman" w:cs="Times New Roman"/>
          <w:sz w:val="24"/>
          <w:szCs w:val="24"/>
        </w:rPr>
        <w:t xml:space="preserve"> – clergy moved easily through the membrane,</w:t>
      </w:r>
      <w:r w:rsidR="00FF0F52">
        <w:rPr>
          <w:rFonts w:ascii="Times New Roman" w:hAnsi="Times New Roman" w:cs="Times New Roman"/>
          <w:sz w:val="24"/>
          <w:szCs w:val="24"/>
        </w:rPr>
        <w:t xml:space="preserve"> and chapels switched designation</w:t>
      </w:r>
      <w:r w:rsidR="00B061C7">
        <w:rPr>
          <w:rFonts w:ascii="Times New Roman" w:hAnsi="Times New Roman" w:cs="Times New Roman"/>
          <w:sz w:val="24"/>
          <w:szCs w:val="24"/>
        </w:rPr>
        <w:t xml:space="preserve"> regularly. </w:t>
      </w:r>
      <w:r w:rsidR="009A7B5F">
        <w:rPr>
          <w:rFonts w:ascii="Times New Roman" w:hAnsi="Times New Roman" w:cs="Times New Roman"/>
          <w:sz w:val="24"/>
          <w:szCs w:val="24"/>
        </w:rPr>
        <w:t>As the eighteenth century wore on, and theological opinions evolved</w:t>
      </w:r>
      <w:r w:rsidR="003D4302">
        <w:rPr>
          <w:rFonts w:ascii="Times New Roman" w:hAnsi="Times New Roman" w:cs="Times New Roman"/>
          <w:sz w:val="24"/>
          <w:szCs w:val="24"/>
        </w:rPr>
        <w:t xml:space="preserve">, ‘congregational’ perhaps signified </w:t>
      </w:r>
      <w:r w:rsidR="00074B41">
        <w:rPr>
          <w:rFonts w:ascii="Times New Roman" w:hAnsi="Times New Roman" w:cs="Times New Roman"/>
          <w:sz w:val="24"/>
          <w:szCs w:val="24"/>
        </w:rPr>
        <w:t>orthodoxy against the more ‘advanced’ label of ‘presbyterian’.</w:t>
      </w:r>
      <w:r w:rsidR="005D20AF">
        <w:rPr>
          <w:rFonts w:ascii="Times New Roman" w:hAnsi="Times New Roman" w:cs="Times New Roman"/>
          <w:sz w:val="24"/>
          <w:szCs w:val="24"/>
        </w:rPr>
        <w:t xml:space="preserve"> </w:t>
      </w:r>
      <w:proofErr w:type="gramStart"/>
      <w:r w:rsidR="005D20AF">
        <w:rPr>
          <w:rFonts w:ascii="Times New Roman" w:hAnsi="Times New Roman" w:cs="Times New Roman"/>
          <w:sz w:val="24"/>
          <w:szCs w:val="24"/>
        </w:rPr>
        <w:t>Certainly</w:t>
      </w:r>
      <w:proofErr w:type="gramEnd"/>
      <w:r w:rsidR="005D20AF">
        <w:rPr>
          <w:rFonts w:ascii="Times New Roman" w:hAnsi="Times New Roman" w:cs="Times New Roman"/>
          <w:sz w:val="24"/>
          <w:szCs w:val="24"/>
        </w:rPr>
        <w:t xml:space="preserve"> by the end of the century, for reasons that are still obscure, m</w:t>
      </w:r>
      <w:r w:rsidR="009712BA">
        <w:rPr>
          <w:rFonts w:ascii="Times New Roman" w:hAnsi="Times New Roman" w:cs="Times New Roman"/>
          <w:sz w:val="24"/>
          <w:szCs w:val="24"/>
        </w:rPr>
        <w:t>any</w:t>
      </w:r>
      <w:r w:rsidR="005D20AF">
        <w:rPr>
          <w:rFonts w:ascii="Times New Roman" w:hAnsi="Times New Roman" w:cs="Times New Roman"/>
          <w:sz w:val="24"/>
          <w:szCs w:val="24"/>
        </w:rPr>
        <w:t xml:space="preserve"> </w:t>
      </w:r>
      <w:r w:rsidR="002152B7">
        <w:rPr>
          <w:rFonts w:ascii="Times New Roman" w:hAnsi="Times New Roman" w:cs="Times New Roman"/>
          <w:sz w:val="24"/>
          <w:szCs w:val="24"/>
        </w:rPr>
        <w:t>presbyterian chapels had</w:t>
      </w:r>
      <w:r w:rsidR="009712BA">
        <w:rPr>
          <w:rFonts w:ascii="Times New Roman" w:hAnsi="Times New Roman" w:cs="Times New Roman"/>
          <w:sz w:val="24"/>
          <w:szCs w:val="24"/>
        </w:rPr>
        <w:t xml:space="preserve"> passed into Unitarianism. </w:t>
      </w:r>
    </w:p>
    <w:p w14:paraId="4BA3ECFD" w14:textId="77777777" w:rsidR="00BC7AF4" w:rsidRDefault="000677C1" w:rsidP="0032548C">
      <w:pPr>
        <w:rPr>
          <w:rFonts w:ascii="Times New Roman" w:hAnsi="Times New Roman" w:cs="Times New Roman"/>
          <w:sz w:val="24"/>
          <w:szCs w:val="24"/>
        </w:rPr>
      </w:pPr>
      <w:r>
        <w:rPr>
          <w:rFonts w:ascii="Times New Roman" w:hAnsi="Times New Roman" w:cs="Times New Roman"/>
          <w:sz w:val="24"/>
          <w:szCs w:val="24"/>
        </w:rPr>
        <w:t>Dissenters were forging a new world</w:t>
      </w:r>
      <w:r w:rsidR="00041689">
        <w:rPr>
          <w:rFonts w:ascii="Times New Roman" w:hAnsi="Times New Roman" w:cs="Times New Roman"/>
          <w:sz w:val="24"/>
          <w:szCs w:val="24"/>
        </w:rPr>
        <w:t xml:space="preserve">, resilient, articulate, shrewd, and eventually powerful. </w:t>
      </w:r>
      <w:r w:rsidR="00C65BEB">
        <w:rPr>
          <w:rFonts w:ascii="Times New Roman" w:hAnsi="Times New Roman" w:cs="Times New Roman"/>
          <w:sz w:val="24"/>
          <w:szCs w:val="24"/>
        </w:rPr>
        <w:t xml:space="preserve">Their Republican forbears were no fools </w:t>
      </w:r>
      <w:r w:rsidR="00580209">
        <w:rPr>
          <w:rFonts w:ascii="Times New Roman" w:hAnsi="Times New Roman" w:cs="Times New Roman"/>
          <w:sz w:val="24"/>
          <w:szCs w:val="24"/>
        </w:rPr>
        <w:t>–</w:t>
      </w:r>
      <w:r w:rsidR="00C65BEB">
        <w:rPr>
          <w:rFonts w:ascii="Times New Roman" w:hAnsi="Times New Roman" w:cs="Times New Roman"/>
          <w:sz w:val="24"/>
          <w:szCs w:val="24"/>
        </w:rPr>
        <w:t xml:space="preserve"> </w:t>
      </w:r>
      <w:r w:rsidR="00580209">
        <w:rPr>
          <w:rFonts w:ascii="Times New Roman" w:hAnsi="Times New Roman" w:cs="Times New Roman"/>
          <w:sz w:val="24"/>
          <w:szCs w:val="24"/>
        </w:rPr>
        <w:t>Richard Baxter was the most prolific author of his age, John Owen, Dean of Christ Church Oxford</w:t>
      </w:r>
      <w:r w:rsidR="00915626">
        <w:rPr>
          <w:rFonts w:ascii="Times New Roman" w:hAnsi="Times New Roman" w:cs="Times New Roman"/>
          <w:sz w:val="24"/>
          <w:szCs w:val="24"/>
        </w:rPr>
        <w:t xml:space="preserve"> in Cromwell’s time, was amongst the greatest theologians of his day</w:t>
      </w:r>
      <w:r w:rsidR="003E6FC0">
        <w:rPr>
          <w:rFonts w:ascii="Times New Roman" w:hAnsi="Times New Roman" w:cs="Times New Roman"/>
          <w:sz w:val="24"/>
          <w:szCs w:val="24"/>
        </w:rPr>
        <w:t xml:space="preserve">, and some would argue that he is high in the pantheon of Congregational theologians of all time. </w:t>
      </w:r>
      <w:r w:rsidR="005335D3">
        <w:rPr>
          <w:rFonts w:ascii="Times New Roman" w:hAnsi="Times New Roman" w:cs="Times New Roman"/>
          <w:sz w:val="24"/>
          <w:szCs w:val="24"/>
        </w:rPr>
        <w:t>The world of old dissent was cultured, educated</w:t>
      </w:r>
      <w:r w:rsidR="006130D6">
        <w:rPr>
          <w:rFonts w:ascii="Times New Roman" w:hAnsi="Times New Roman" w:cs="Times New Roman"/>
          <w:sz w:val="24"/>
          <w:szCs w:val="24"/>
        </w:rPr>
        <w:t xml:space="preserve">, sophisticated. </w:t>
      </w:r>
      <w:r w:rsidR="009F7F5B">
        <w:rPr>
          <w:rFonts w:ascii="Times New Roman" w:hAnsi="Times New Roman" w:cs="Times New Roman"/>
          <w:sz w:val="24"/>
          <w:szCs w:val="24"/>
        </w:rPr>
        <w:t>Contingency had cast it on hard times, yet its response was vital and vivid</w:t>
      </w:r>
      <w:r w:rsidR="00685394">
        <w:rPr>
          <w:rFonts w:ascii="Times New Roman" w:hAnsi="Times New Roman" w:cs="Times New Roman"/>
          <w:sz w:val="24"/>
          <w:szCs w:val="24"/>
        </w:rPr>
        <w:t xml:space="preserve">. </w:t>
      </w:r>
    </w:p>
    <w:p w14:paraId="28E923CD" w14:textId="2A604E2D" w:rsidR="00580209" w:rsidRDefault="00685394" w:rsidP="0032548C">
      <w:pPr>
        <w:rPr>
          <w:rFonts w:ascii="Times New Roman" w:hAnsi="Times New Roman" w:cs="Times New Roman"/>
          <w:sz w:val="24"/>
          <w:szCs w:val="24"/>
        </w:rPr>
      </w:pPr>
      <w:r>
        <w:rPr>
          <w:rFonts w:ascii="Times New Roman" w:hAnsi="Times New Roman" w:cs="Times New Roman"/>
          <w:sz w:val="24"/>
          <w:szCs w:val="24"/>
        </w:rPr>
        <w:t xml:space="preserve">Excluded from England’s two universities, they set about creating an alternative educational system </w:t>
      </w:r>
      <w:r w:rsidR="000825E7">
        <w:rPr>
          <w:rFonts w:ascii="Times New Roman" w:hAnsi="Times New Roman" w:cs="Times New Roman"/>
          <w:sz w:val="24"/>
          <w:szCs w:val="24"/>
        </w:rPr>
        <w:t xml:space="preserve">– the dissenting academies. </w:t>
      </w:r>
      <w:r w:rsidR="00FF058F">
        <w:rPr>
          <w:rFonts w:ascii="Times New Roman" w:hAnsi="Times New Roman" w:cs="Times New Roman"/>
          <w:sz w:val="24"/>
          <w:szCs w:val="24"/>
        </w:rPr>
        <w:t xml:space="preserve">They are an object lesson in creativity. </w:t>
      </w:r>
      <w:r w:rsidR="00E379F3">
        <w:rPr>
          <w:rFonts w:ascii="Times New Roman" w:hAnsi="Times New Roman" w:cs="Times New Roman"/>
          <w:sz w:val="24"/>
          <w:szCs w:val="24"/>
        </w:rPr>
        <w:t>Many of the ejected were fellows of Oxbridge colleges, and it was only natural that</w:t>
      </w:r>
      <w:r w:rsidR="005E0A01">
        <w:rPr>
          <w:rFonts w:ascii="Times New Roman" w:hAnsi="Times New Roman" w:cs="Times New Roman"/>
          <w:sz w:val="24"/>
          <w:szCs w:val="24"/>
        </w:rPr>
        <w:t xml:space="preserve"> members of dissenting congregations should look to them for private tuition for their children who were proscribed from the universities. </w:t>
      </w:r>
      <w:r w:rsidR="00317BB8">
        <w:rPr>
          <w:rFonts w:ascii="Times New Roman" w:hAnsi="Times New Roman" w:cs="Times New Roman"/>
          <w:sz w:val="24"/>
          <w:szCs w:val="24"/>
        </w:rPr>
        <w:t>Academies grew from that root.</w:t>
      </w:r>
      <w:r w:rsidR="002372FF">
        <w:rPr>
          <w:rFonts w:ascii="Times New Roman" w:hAnsi="Times New Roman" w:cs="Times New Roman"/>
          <w:sz w:val="24"/>
          <w:szCs w:val="24"/>
        </w:rPr>
        <w:t xml:space="preserve"> </w:t>
      </w:r>
      <w:r w:rsidR="00BF031B">
        <w:rPr>
          <w:rFonts w:ascii="Times New Roman" w:hAnsi="Times New Roman" w:cs="Times New Roman"/>
          <w:sz w:val="24"/>
          <w:szCs w:val="24"/>
        </w:rPr>
        <w:t>One of the most impressive early academies was that of Charles Morton at Newington Green in London</w:t>
      </w:r>
      <w:r w:rsidR="00E83607">
        <w:rPr>
          <w:rFonts w:ascii="Times New Roman" w:hAnsi="Times New Roman" w:cs="Times New Roman"/>
          <w:sz w:val="24"/>
          <w:szCs w:val="24"/>
        </w:rPr>
        <w:t>, enrolling as many as 50 students at a time, providing a syllabus</w:t>
      </w:r>
      <w:r w:rsidR="0051262F">
        <w:rPr>
          <w:rFonts w:ascii="Times New Roman" w:hAnsi="Times New Roman" w:cs="Times New Roman"/>
          <w:sz w:val="24"/>
          <w:szCs w:val="24"/>
        </w:rPr>
        <w:t xml:space="preserve"> which covered classics, history, geography, mathematics, natural science, politics and modern languages</w:t>
      </w:r>
      <w:r w:rsidR="00A00241">
        <w:rPr>
          <w:rFonts w:ascii="Times New Roman" w:hAnsi="Times New Roman" w:cs="Times New Roman"/>
          <w:sz w:val="24"/>
          <w:szCs w:val="24"/>
        </w:rPr>
        <w:t>, and educating (amongst others) Samuel Wesley (John and Charles’s father)</w:t>
      </w:r>
      <w:r w:rsidR="00013A1E">
        <w:rPr>
          <w:rFonts w:ascii="Times New Roman" w:hAnsi="Times New Roman" w:cs="Times New Roman"/>
          <w:sz w:val="24"/>
          <w:szCs w:val="24"/>
        </w:rPr>
        <w:t xml:space="preserve"> and the novelist Daniel Defoe</w:t>
      </w:r>
      <w:r w:rsidR="00B97334">
        <w:rPr>
          <w:rFonts w:ascii="Times New Roman" w:hAnsi="Times New Roman" w:cs="Times New Roman"/>
          <w:sz w:val="24"/>
          <w:szCs w:val="24"/>
        </w:rPr>
        <w:t xml:space="preserve">. </w:t>
      </w:r>
    </w:p>
    <w:p w14:paraId="33FB0586" w14:textId="1B44B555" w:rsidR="00B97334" w:rsidRDefault="00B97334" w:rsidP="0032548C">
      <w:pPr>
        <w:rPr>
          <w:rFonts w:ascii="Times New Roman" w:hAnsi="Times New Roman" w:cs="Times New Roman"/>
          <w:sz w:val="24"/>
          <w:szCs w:val="24"/>
        </w:rPr>
      </w:pPr>
      <w:r>
        <w:rPr>
          <w:rFonts w:ascii="Times New Roman" w:hAnsi="Times New Roman" w:cs="Times New Roman"/>
          <w:sz w:val="24"/>
          <w:szCs w:val="24"/>
        </w:rPr>
        <w:t xml:space="preserve">Academies multiplied across the country, providing both a broad-based education and </w:t>
      </w:r>
      <w:r w:rsidR="002071C5">
        <w:rPr>
          <w:rFonts w:ascii="Times New Roman" w:hAnsi="Times New Roman" w:cs="Times New Roman"/>
          <w:sz w:val="24"/>
          <w:szCs w:val="24"/>
        </w:rPr>
        <w:t xml:space="preserve">ministerial training. The most notable was Philip </w:t>
      </w:r>
      <w:proofErr w:type="spellStart"/>
      <w:r w:rsidR="002071C5">
        <w:rPr>
          <w:rFonts w:ascii="Times New Roman" w:hAnsi="Times New Roman" w:cs="Times New Roman"/>
          <w:sz w:val="24"/>
          <w:szCs w:val="24"/>
        </w:rPr>
        <w:t>Doddridge’s</w:t>
      </w:r>
      <w:proofErr w:type="spellEnd"/>
      <w:r w:rsidR="002071C5">
        <w:rPr>
          <w:rFonts w:ascii="Times New Roman" w:hAnsi="Times New Roman" w:cs="Times New Roman"/>
          <w:sz w:val="24"/>
          <w:szCs w:val="24"/>
        </w:rPr>
        <w:t xml:space="preserve"> Northampton Academy</w:t>
      </w:r>
      <w:r w:rsidR="0069124D">
        <w:rPr>
          <w:rFonts w:ascii="Times New Roman" w:hAnsi="Times New Roman" w:cs="Times New Roman"/>
          <w:sz w:val="24"/>
          <w:szCs w:val="24"/>
        </w:rPr>
        <w:t xml:space="preserve">. So respected </w:t>
      </w:r>
      <w:r w:rsidR="00AE66DB">
        <w:rPr>
          <w:rFonts w:ascii="Times New Roman" w:hAnsi="Times New Roman" w:cs="Times New Roman"/>
          <w:sz w:val="24"/>
          <w:szCs w:val="24"/>
        </w:rPr>
        <w:t xml:space="preserve">did </w:t>
      </w:r>
      <w:proofErr w:type="spellStart"/>
      <w:r w:rsidR="00AE66DB">
        <w:rPr>
          <w:rFonts w:ascii="Times New Roman" w:hAnsi="Times New Roman" w:cs="Times New Roman"/>
          <w:sz w:val="24"/>
          <w:szCs w:val="24"/>
        </w:rPr>
        <w:t>Doddridge</w:t>
      </w:r>
      <w:proofErr w:type="spellEnd"/>
      <w:r w:rsidR="00AE66DB">
        <w:rPr>
          <w:rFonts w:ascii="Times New Roman" w:hAnsi="Times New Roman" w:cs="Times New Roman"/>
          <w:sz w:val="24"/>
          <w:szCs w:val="24"/>
        </w:rPr>
        <w:t xml:space="preserve"> become as a writer on spirituality and an educationalist</w:t>
      </w:r>
      <w:r w:rsidR="00A020E6">
        <w:rPr>
          <w:rFonts w:ascii="Times New Roman" w:hAnsi="Times New Roman" w:cs="Times New Roman"/>
          <w:sz w:val="24"/>
          <w:szCs w:val="24"/>
        </w:rPr>
        <w:t xml:space="preserve"> that when </w:t>
      </w:r>
      <w:r w:rsidR="00A020E6">
        <w:rPr>
          <w:rFonts w:ascii="Times New Roman" w:hAnsi="Times New Roman" w:cs="Times New Roman"/>
          <w:sz w:val="24"/>
          <w:szCs w:val="24"/>
        </w:rPr>
        <w:lastRenderedPageBreak/>
        <w:t xml:space="preserve">Hertford College, Oxford was re-founded, its </w:t>
      </w:r>
      <w:proofErr w:type="gramStart"/>
      <w:r w:rsidR="00A020E6">
        <w:rPr>
          <w:rFonts w:ascii="Times New Roman" w:hAnsi="Times New Roman" w:cs="Times New Roman"/>
          <w:sz w:val="24"/>
          <w:szCs w:val="24"/>
        </w:rPr>
        <w:t>Principal</w:t>
      </w:r>
      <w:proofErr w:type="gramEnd"/>
      <w:r w:rsidR="00A020E6">
        <w:rPr>
          <w:rFonts w:ascii="Times New Roman" w:hAnsi="Times New Roman" w:cs="Times New Roman"/>
          <w:sz w:val="24"/>
          <w:szCs w:val="24"/>
        </w:rPr>
        <w:t xml:space="preserve"> sought </w:t>
      </w:r>
      <w:proofErr w:type="spellStart"/>
      <w:r w:rsidR="00A020E6">
        <w:rPr>
          <w:rFonts w:ascii="Times New Roman" w:hAnsi="Times New Roman" w:cs="Times New Roman"/>
          <w:sz w:val="24"/>
          <w:szCs w:val="24"/>
        </w:rPr>
        <w:t>Doddridge’s</w:t>
      </w:r>
      <w:proofErr w:type="spellEnd"/>
      <w:r w:rsidR="00A020E6">
        <w:rPr>
          <w:rFonts w:ascii="Times New Roman" w:hAnsi="Times New Roman" w:cs="Times New Roman"/>
          <w:sz w:val="24"/>
          <w:szCs w:val="24"/>
        </w:rPr>
        <w:t xml:space="preserve"> advice on its new statutes. </w:t>
      </w:r>
      <w:r w:rsidR="00C927B3">
        <w:rPr>
          <w:rFonts w:ascii="Times New Roman" w:hAnsi="Times New Roman" w:cs="Times New Roman"/>
          <w:sz w:val="24"/>
          <w:szCs w:val="24"/>
        </w:rPr>
        <w:t>But that was the tip of a cultural iceberg</w:t>
      </w:r>
      <w:r w:rsidR="00C257CA">
        <w:rPr>
          <w:rFonts w:ascii="Times New Roman" w:hAnsi="Times New Roman" w:cs="Times New Roman"/>
          <w:sz w:val="24"/>
          <w:szCs w:val="24"/>
        </w:rPr>
        <w:t>. Below the surface was a considerable organisation of funding</w:t>
      </w:r>
      <w:r w:rsidR="00A61F6E">
        <w:rPr>
          <w:rFonts w:ascii="Times New Roman" w:hAnsi="Times New Roman" w:cs="Times New Roman"/>
          <w:sz w:val="24"/>
          <w:szCs w:val="24"/>
        </w:rPr>
        <w:t xml:space="preserve"> – the Common Fund Board</w:t>
      </w:r>
      <w:r w:rsidR="00DC30FA">
        <w:rPr>
          <w:rFonts w:ascii="Times New Roman" w:hAnsi="Times New Roman" w:cs="Times New Roman"/>
          <w:sz w:val="24"/>
          <w:szCs w:val="24"/>
        </w:rPr>
        <w:t xml:space="preserve"> (1689) the Congregational Fund Board</w:t>
      </w:r>
      <w:r w:rsidR="00CC31DA">
        <w:rPr>
          <w:rFonts w:ascii="Times New Roman" w:hAnsi="Times New Roman" w:cs="Times New Roman"/>
          <w:sz w:val="24"/>
          <w:szCs w:val="24"/>
        </w:rPr>
        <w:t xml:space="preserve"> (</w:t>
      </w:r>
      <w:r w:rsidR="00E34095">
        <w:rPr>
          <w:rFonts w:ascii="Times New Roman" w:hAnsi="Times New Roman" w:cs="Times New Roman"/>
          <w:sz w:val="24"/>
          <w:szCs w:val="24"/>
        </w:rPr>
        <w:t>1695), the King’s Head Society (1730)</w:t>
      </w:r>
      <w:r w:rsidR="004504F2">
        <w:rPr>
          <w:rFonts w:ascii="Times New Roman" w:hAnsi="Times New Roman" w:cs="Times New Roman"/>
          <w:sz w:val="24"/>
          <w:szCs w:val="24"/>
        </w:rPr>
        <w:t>, the Coward Trust (1743)</w:t>
      </w:r>
      <w:r w:rsidR="006C26E0">
        <w:rPr>
          <w:rFonts w:ascii="Times New Roman" w:hAnsi="Times New Roman" w:cs="Times New Roman"/>
          <w:sz w:val="24"/>
          <w:szCs w:val="24"/>
        </w:rPr>
        <w:t xml:space="preserve"> -</w:t>
      </w:r>
      <w:r w:rsidR="00BC7AF4">
        <w:rPr>
          <w:rFonts w:ascii="Times New Roman" w:hAnsi="Times New Roman" w:cs="Times New Roman"/>
          <w:sz w:val="24"/>
          <w:szCs w:val="24"/>
        </w:rPr>
        <w:t xml:space="preserve"> </w:t>
      </w:r>
      <w:r w:rsidR="006C26E0">
        <w:rPr>
          <w:rFonts w:ascii="Times New Roman" w:hAnsi="Times New Roman" w:cs="Times New Roman"/>
          <w:sz w:val="24"/>
          <w:szCs w:val="24"/>
        </w:rPr>
        <w:t xml:space="preserve">all to fund ministerial </w:t>
      </w:r>
      <w:proofErr w:type="gramStart"/>
      <w:r w:rsidR="006C26E0">
        <w:rPr>
          <w:rFonts w:ascii="Times New Roman" w:hAnsi="Times New Roman" w:cs="Times New Roman"/>
          <w:sz w:val="24"/>
          <w:szCs w:val="24"/>
        </w:rPr>
        <w:t>training,</w:t>
      </w:r>
      <w:r w:rsidR="0060619F">
        <w:rPr>
          <w:rFonts w:ascii="Times New Roman" w:hAnsi="Times New Roman" w:cs="Times New Roman"/>
          <w:sz w:val="24"/>
          <w:szCs w:val="24"/>
        </w:rPr>
        <w:t xml:space="preserve"> and</w:t>
      </w:r>
      <w:proofErr w:type="gramEnd"/>
      <w:r w:rsidR="0060619F">
        <w:rPr>
          <w:rFonts w:ascii="Times New Roman" w:hAnsi="Times New Roman" w:cs="Times New Roman"/>
          <w:sz w:val="24"/>
          <w:szCs w:val="24"/>
        </w:rPr>
        <w:t xml:space="preserve"> make </w:t>
      </w:r>
      <w:r w:rsidR="00BD1A01">
        <w:rPr>
          <w:rFonts w:ascii="Times New Roman" w:hAnsi="Times New Roman" w:cs="Times New Roman"/>
          <w:sz w:val="24"/>
          <w:szCs w:val="24"/>
        </w:rPr>
        <w:t xml:space="preserve">educational </w:t>
      </w:r>
      <w:r w:rsidR="0060619F">
        <w:rPr>
          <w:rFonts w:ascii="Times New Roman" w:hAnsi="Times New Roman" w:cs="Times New Roman"/>
          <w:sz w:val="24"/>
          <w:szCs w:val="24"/>
        </w:rPr>
        <w:t>provision for the Academies.</w:t>
      </w:r>
      <w:r w:rsidR="00BD1A01">
        <w:rPr>
          <w:rFonts w:ascii="Times New Roman" w:hAnsi="Times New Roman" w:cs="Times New Roman"/>
          <w:sz w:val="24"/>
          <w:szCs w:val="24"/>
        </w:rPr>
        <w:t xml:space="preserve"> Some also funded </w:t>
      </w:r>
      <w:r w:rsidR="001C5C7C">
        <w:rPr>
          <w:rFonts w:ascii="Times New Roman" w:hAnsi="Times New Roman" w:cs="Times New Roman"/>
          <w:sz w:val="24"/>
          <w:szCs w:val="24"/>
        </w:rPr>
        <w:t xml:space="preserve">studies in the Scottish universities, and Leiden and Utrecht, where dissenters were welcome. </w:t>
      </w:r>
      <w:r w:rsidR="005C29A4">
        <w:rPr>
          <w:rFonts w:ascii="Times New Roman" w:hAnsi="Times New Roman" w:cs="Times New Roman"/>
          <w:sz w:val="24"/>
          <w:szCs w:val="24"/>
        </w:rPr>
        <w:t xml:space="preserve"> As English university provision secularised in from the 1830s onwards, dissenting academies evolved. Homerton</w:t>
      </w:r>
      <w:r w:rsidR="00C418DD">
        <w:rPr>
          <w:rFonts w:ascii="Times New Roman" w:hAnsi="Times New Roman" w:cs="Times New Roman"/>
          <w:sz w:val="24"/>
          <w:szCs w:val="24"/>
        </w:rPr>
        <w:t xml:space="preserve"> College’s theological work became part of New College</w:t>
      </w:r>
      <w:r w:rsidR="00087854">
        <w:rPr>
          <w:rFonts w:ascii="Times New Roman" w:hAnsi="Times New Roman" w:cs="Times New Roman"/>
          <w:sz w:val="24"/>
          <w:szCs w:val="24"/>
        </w:rPr>
        <w:t xml:space="preserve"> in 1850</w:t>
      </w:r>
      <w:r w:rsidR="005C29A4">
        <w:rPr>
          <w:rFonts w:ascii="Times New Roman" w:hAnsi="Times New Roman" w:cs="Times New Roman"/>
          <w:sz w:val="24"/>
          <w:szCs w:val="24"/>
        </w:rPr>
        <w:t>,</w:t>
      </w:r>
      <w:r w:rsidR="00087854">
        <w:rPr>
          <w:rFonts w:ascii="Times New Roman" w:hAnsi="Times New Roman" w:cs="Times New Roman"/>
          <w:sz w:val="24"/>
          <w:szCs w:val="24"/>
        </w:rPr>
        <w:t xml:space="preserve"> and the Academy</w:t>
      </w:r>
      <w:r w:rsidR="005C29A4">
        <w:rPr>
          <w:rFonts w:ascii="Times New Roman" w:hAnsi="Times New Roman" w:cs="Times New Roman"/>
          <w:sz w:val="24"/>
          <w:szCs w:val="24"/>
        </w:rPr>
        <w:t xml:space="preserve"> </w:t>
      </w:r>
      <w:r w:rsidR="001B4C87">
        <w:rPr>
          <w:rFonts w:ascii="Times New Roman" w:hAnsi="Times New Roman" w:cs="Times New Roman"/>
          <w:sz w:val="24"/>
          <w:szCs w:val="24"/>
        </w:rPr>
        <w:t>moved into teacher training, eventually moved to Cambridge</w:t>
      </w:r>
      <w:r w:rsidR="00A32164">
        <w:rPr>
          <w:rFonts w:ascii="Times New Roman" w:hAnsi="Times New Roman" w:cs="Times New Roman"/>
          <w:sz w:val="24"/>
          <w:szCs w:val="24"/>
        </w:rPr>
        <w:t xml:space="preserve"> in 1894</w:t>
      </w:r>
      <w:r w:rsidR="001B4C87">
        <w:rPr>
          <w:rFonts w:ascii="Times New Roman" w:hAnsi="Times New Roman" w:cs="Times New Roman"/>
          <w:sz w:val="24"/>
          <w:szCs w:val="24"/>
        </w:rPr>
        <w:t>, becoming a full university college in</w:t>
      </w:r>
      <w:r w:rsidR="00852450">
        <w:rPr>
          <w:rFonts w:ascii="Times New Roman" w:hAnsi="Times New Roman" w:cs="Times New Roman"/>
          <w:sz w:val="24"/>
          <w:szCs w:val="24"/>
        </w:rPr>
        <w:t xml:space="preserve"> 2010</w:t>
      </w:r>
      <w:r w:rsidR="00A32164">
        <w:rPr>
          <w:rFonts w:ascii="Times New Roman" w:hAnsi="Times New Roman" w:cs="Times New Roman"/>
          <w:sz w:val="24"/>
          <w:szCs w:val="24"/>
        </w:rPr>
        <w:t xml:space="preserve">. </w:t>
      </w:r>
      <w:r w:rsidR="00E46A89">
        <w:rPr>
          <w:rFonts w:ascii="Times New Roman" w:hAnsi="Times New Roman" w:cs="Times New Roman"/>
          <w:sz w:val="24"/>
          <w:szCs w:val="24"/>
        </w:rPr>
        <w:t xml:space="preserve"> Both Northern College and Westminster have dissenting academies within their DNA. </w:t>
      </w:r>
    </w:p>
    <w:p w14:paraId="732DDE36" w14:textId="73F29B47" w:rsidR="0061515E" w:rsidRPr="000C35B9" w:rsidRDefault="000C35B9" w:rsidP="0061515E">
      <w:pPr>
        <w:rPr>
          <w:rFonts w:ascii="Times New Roman" w:hAnsi="Times New Roman" w:cs="Times New Roman"/>
          <w:sz w:val="24"/>
          <w:szCs w:val="24"/>
        </w:rPr>
      </w:pPr>
      <w:r>
        <w:rPr>
          <w:rFonts w:ascii="Times New Roman" w:hAnsi="Times New Roman" w:cs="Times New Roman"/>
          <w:sz w:val="24"/>
          <w:szCs w:val="24"/>
        </w:rPr>
        <w:t>What is emerging then, is</w:t>
      </w:r>
      <w:r w:rsidR="0061515E">
        <w:rPr>
          <w:rFonts w:ascii="Times New Roman" w:hAnsi="Times New Roman" w:cs="Times New Roman"/>
          <w:sz w:val="24"/>
          <w:szCs w:val="24"/>
        </w:rPr>
        <w:t xml:space="preserve"> a new sub-culture, resilient, articulate, shrewd, and eventually powerful.</w:t>
      </w:r>
      <w:r>
        <w:rPr>
          <w:rFonts w:ascii="Times New Roman" w:hAnsi="Times New Roman" w:cs="Times New Roman"/>
          <w:sz w:val="24"/>
          <w:szCs w:val="24"/>
        </w:rPr>
        <w:t xml:space="preserve"> </w:t>
      </w:r>
    </w:p>
    <w:p w14:paraId="3D51F529" w14:textId="41FD7F78" w:rsidR="00A838FD" w:rsidRDefault="006079B8" w:rsidP="0032548C">
      <w:pPr>
        <w:rPr>
          <w:rFonts w:ascii="Times New Roman" w:hAnsi="Times New Roman" w:cs="Times New Roman"/>
          <w:sz w:val="24"/>
          <w:szCs w:val="24"/>
        </w:rPr>
      </w:pPr>
      <w:r>
        <w:rPr>
          <w:rFonts w:ascii="Times New Roman" w:hAnsi="Times New Roman" w:cs="Times New Roman"/>
          <w:sz w:val="24"/>
          <w:szCs w:val="24"/>
        </w:rPr>
        <w:t>During the 1730s and 40</w:t>
      </w:r>
      <w:proofErr w:type="gramStart"/>
      <w:r>
        <w:rPr>
          <w:rFonts w:ascii="Times New Roman" w:hAnsi="Times New Roman" w:cs="Times New Roman"/>
          <w:sz w:val="24"/>
          <w:szCs w:val="24"/>
        </w:rPr>
        <w:t xml:space="preserve">s </w:t>
      </w:r>
      <w:r w:rsidR="00C06880">
        <w:rPr>
          <w:rFonts w:ascii="Times New Roman" w:hAnsi="Times New Roman" w:cs="Times New Roman"/>
          <w:sz w:val="24"/>
          <w:szCs w:val="24"/>
        </w:rPr>
        <w:t xml:space="preserve"> ‘</w:t>
      </w:r>
      <w:proofErr w:type="gramEnd"/>
      <w:r w:rsidR="000E3448">
        <w:rPr>
          <w:rFonts w:ascii="Times New Roman" w:hAnsi="Times New Roman" w:cs="Times New Roman"/>
          <w:sz w:val="24"/>
          <w:szCs w:val="24"/>
        </w:rPr>
        <w:t>O</w:t>
      </w:r>
      <w:r w:rsidR="00C06880">
        <w:rPr>
          <w:rFonts w:ascii="Times New Roman" w:hAnsi="Times New Roman" w:cs="Times New Roman"/>
          <w:sz w:val="24"/>
          <w:szCs w:val="24"/>
        </w:rPr>
        <w:t xml:space="preserve">ld’ dissent </w:t>
      </w:r>
      <w:r w:rsidR="00AF54E8">
        <w:rPr>
          <w:rFonts w:ascii="Times New Roman" w:hAnsi="Times New Roman" w:cs="Times New Roman"/>
          <w:sz w:val="24"/>
          <w:szCs w:val="24"/>
        </w:rPr>
        <w:t>–</w:t>
      </w:r>
      <w:r w:rsidR="00C06880">
        <w:rPr>
          <w:rFonts w:ascii="Times New Roman" w:hAnsi="Times New Roman" w:cs="Times New Roman"/>
          <w:sz w:val="24"/>
          <w:szCs w:val="24"/>
        </w:rPr>
        <w:t xml:space="preserve"> </w:t>
      </w:r>
      <w:r w:rsidR="00B423F4">
        <w:rPr>
          <w:rFonts w:ascii="Times New Roman" w:hAnsi="Times New Roman" w:cs="Times New Roman"/>
          <w:sz w:val="24"/>
          <w:szCs w:val="24"/>
        </w:rPr>
        <w:t>P</w:t>
      </w:r>
      <w:r w:rsidR="00AF54E8">
        <w:rPr>
          <w:rFonts w:ascii="Times New Roman" w:hAnsi="Times New Roman" w:cs="Times New Roman"/>
          <w:sz w:val="24"/>
          <w:szCs w:val="24"/>
        </w:rPr>
        <w:t xml:space="preserve">resbyterians, </w:t>
      </w:r>
      <w:r w:rsidR="00B423F4">
        <w:rPr>
          <w:rFonts w:ascii="Times New Roman" w:hAnsi="Times New Roman" w:cs="Times New Roman"/>
          <w:sz w:val="24"/>
          <w:szCs w:val="24"/>
        </w:rPr>
        <w:t>C</w:t>
      </w:r>
      <w:r w:rsidR="00AF54E8">
        <w:rPr>
          <w:rFonts w:ascii="Times New Roman" w:hAnsi="Times New Roman" w:cs="Times New Roman"/>
          <w:sz w:val="24"/>
          <w:szCs w:val="24"/>
        </w:rPr>
        <w:t>ongregationalists, Baptists – met ‘new’ dissent – the Evangelical Revival and the</w:t>
      </w:r>
      <w:r w:rsidR="00AC08F2">
        <w:rPr>
          <w:rFonts w:ascii="Times New Roman" w:hAnsi="Times New Roman" w:cs="Times New Roman"/>
          <w:sz w:val="24"/>
          <w:szCs w:val="24"/>
        </w:rPr>
        <w:t xml:space="preserve"> explosive force of Whitefield, the </w:t>
      </w:r>
      <w:proofErr w:type="spellStart"/>
      <w:r w:rsidR="00AC08F2">
        <w:rPr>
          <w:rFonts w:ascii="Times New Roman" w:hAnsi="Times New Roman" w:cs="Times New Roman"/>
          <w:sz w:val="24"/>
          <w:szCs w:val="24"/>
        </w:rPr>
        <w:t>Wesleys</w:t>
      </w:r>
      <w:proofErr w:type="spellEnd"/>
      <w:r w:rsidR="00AC08F2">
        <w:rPr>
          <w:rFonts w:ascii="Times New Roman" w:hAnsi="Times New Roman" w:cs="Times New Roman"/>
          <w:sz w:val="24"/>
          <w:szCs w:val="24"/>
        </w:rPr>
        <w:t xml:space="preserve"> and Methodism. </w:t>
      </w:r>
      <w:r w:rsidR="00B20A7A">
        <w:rPr>
          <w:rFonts w:ascii="Times New Roman" w:hAnsi="Times New Roman" w:cs="Times New Roman"/>
          <w:sz w:val="24"/>
          <w:szCs w:val="24"/>
        </w:rPr>
        <w:t xml:space="preserve">It was not an altogether easy </w:t>
      </w:r>
      <w:r w:rsidR="00C76011">
        <w:rPr>
          <w:rFonts w:ascii="Times New Roman" w:hAnsi="Times New Roman" w:cs="Times New Roman"/>
          <w:sz w:val="24"/>
          <w:szCs w:val="24"/>
        </w:rPr>
        <w:t xml:space="preserve">conjunction. Old dissent had developed its own disciplines and spirituality </w:t>
      </w:r>
      <w:r w:rsidR="002F585E">
        <w:rPr>
          <w:rFonts w:ascii="Times New Roman" w:hAnsi="Times New Roman" w:cs="Times New Roman"/>
          <w:sz w:val="24"/>
          <w:szCs w:val="24"/>
        </w:rPr>
        <w:t>–</w:t>
      </w:r>
      <w:r w:rsidR="00C76011">
        <w:rPr>
          <w:rFonts w:ascii="Times New Roman" w:hAnsi="Times New Roman" w:cs="Times New Roman"/>
          <w:sz w:val="24"/>
          <w:szCs w:val="24"/>
        </w:rPr>
        <w:t xml:space="preserve"> </w:t>
      </w:r>
      <w:r w:rsidR="00C67317">
        <w:rPr>
          <w:rFonts w:ascii="Times New Roman" w:hAnsi="Times New Roman" w:cs="Times New Roman"/>
          <w:sz w:val="24"/>
          <w:szCs w:val="24"/>
        </w:rPr>
        <w:t>the Meeting House, the gathered congregation</w:t>
      </w:r>
      <w:r w:rsidR="000C7036">
        <w:rPr>
          <w:rFonts w:ascii="Times New Roman" w:hAnsi="Times New Roman" w:cs="Times New Roman"/>
          <w:sz w:val="24"/>
          <w:szCs w:val="24"/>
        </w:rPr>
        <w:t>, the sermon, holy communion, a congregational discipline</w:t>
      </w:r>
      <w:r w:rsidR="00AF0A7E">
        <w:rPr>
          <w:rFonts w:ascii="Times New Roman" w:hAnsi="Times New Roman" w:cs="Times New Roman"/>
          <w:sz w:val="24"/>
          <w:szCs w:val="24"/>
        </w:rPr>
        <w:t xml:space="preserve"> </w:t>
      </w:r>
      <w:r w:rsidR="00074201">
        <w:rPr>
          <w:rFonts w:ascii="Times New Roman" w:hAnsi="Times New Roman" w:cs="Times New Roman"/>
          <w:sz w:val="24"/>
          <w:szCs w:val="24"/>
        </w:rPr>
        <w:t xml:space="preserve">providing the structure for holy living – and the new dissent seemed </w:t>
      </w:r>
      <w:r w:rsidR="00F30044">
        <w:rPr>
          <w:rFonts w:ascii="Times New Roman" w:hAnsi="Times New Roman" w:cs="Times New Roman"/>
          <w:sz w:val="24"/>
          <w:szCs w:val="24"/>
        </w:rPr>
        <w:t>undisciplined, irregular, uncouth</w:t>
      </w:r>
      <w:r w:rsidR="00FF2FD9">
        <w:rPr>
          <w:rFonts w:ascii="Times New Roman" w:hAnsi="Times New Roman" w:cs="Times New Roman"/>
          <w:sz w:val="24"/>
          <w:szCs w:val="24"/>
        </w:rPr>
        <w:t xml:space="preserve"> even,</w:t>
      </w:r>
      <w:r w:rsidR="00F30044">
        <w:rPr>
          <w:rFonts w:ascii="Times New Roman" w:hAnsi="Times New Roman" w:cs="Times New Roman"/>
          <w:sz w:val="24"/>
          <w:szCs w:val="24"/>
        </w:rPr>
        <w:t xml:space="preserve"> as it crossed established boundaries</w:t>
      </w:r>
      <w:r w:rsidR="006470C2">
        <w:rPr>
          <w:rFonts w:ascii="Times New Roman" w:hAnsi="Times New Roman" w:cs="Times New Roman"/>
          <w:sz w:val="24"/>
          <w:szCs w:val="24"/>
        </w:rPr>
        <w:t xml:space="preserve"> and took the gospel literally into the fields and streets.</w:t>
      </w:r>
      <w:r w:rsidR="00A52230">
        <w:rPr>
          <w:rFonts w:ascii="Times New Roman" w:hAnsi="Times New Roman" w:cs="Times New Roman"/>
          <w:sz w:val="24"/>
          <w:szCs w:val="24"/>
        </w:rPr>
        <w:t xml:space="preserve"> There was a widespread</w:t>
      </w:r>
      <w:r w:rsidR="00ED2383">
        <w:rPr>
          <w:rFonts w:ascii="Times New Roman" w:hAnsi="Times New Roman" w:cs="Times New Roman"/>
          <w:sz w:val="24"/>
          <w:szCs w:val="24"/>
        </w:rPr>
        <w:t xml:space="preserve"> suspicion of ‘enthusiasm’.</w:t>
      </w:r>
      <w:r w:rsidR="006470C2">
        <w:rPr>
          <w:rFonts w:ascii="Times New Roman" w:hAnsi="Times New Roman" w:cs="Times New Roman"/>
          <w:sz w:val="24"/>
          <w:szCs w:val="24"/>
        </w:rPr>
        <w:t xml:space="preserve"> </w:t>
      </w:r>
      <w:r w:rsidR="00334E72">
        <w:rPr>
          <w:rFonts w:ascii="Times New Roman" w:hAnsi="Times New Roman" w:cs="Times New Roman"/>
          <w:sz w:val="24"/>
          <w:szCs w:val="24"/>
        </w:rPr>
        <w:t xml:space="preserve">Yet </w:t>
      </w:r>
      <w:proofErr w:type="gramStart"/>
      <w:r w:rsidR="00334E72">
        <w:rPr>
          <w:rFonts w:ascii="Times New Roman" w:hAnsi="Times New Roman" w:cs="Times New Roman"/>
          <w:sz w:val="24"/>
          <w:szCs w:val="24"/>
        </w:rPr>
        <w:t>the end result</w:t>
      </w:r>
      <w:proofErr w:type="gramEnd"/>
      <w:r w:rsidR="00334E72">
        <w:rPr>
          <w:rFonts w:ascii="Times New Roman" w:hAnsi="Times New Roman" w:cs="Times New Roman"/>
          <w:sz w:val="24"/>
          <w:szCs w:val="24"/>
        </w:rPr>
        <w:t xml:space="preserve"> was the re-invigoration of ‘old’ dissent</w:t>
      </w:r>
      <w:r w:rsidR="00596A14">
        <w:rPr>
          <w:rFonts w:ascii="Times New Roman" w:hAnsi="Times New Roman" w:cs="Times New Roman"/>
          <w:sz w:val="24"/>
          <w:szCs w:val="24"/>
        </w:rPr>
        <w:t xml:space="preserve">. </w:t>
      </w:r>
    </w:p>
    <w:p w14:paraId="344B7FFE" w14:textId="77777777" w:rsidR="00A838FD" w:rsidRDefault="00596A14" w:rsidP="0032548C">
      <w:pPr>
        <w:rPr>
          <w:rFonts w:ascii="Times New Roman" w:hAnsi="Times New Roman" w:cs="Times New Roman"/>
          <w:sz w:val="24"/>
          <w:szCs w:val="24"/>
        </w:rPr>
      </w:pPr>
      <w:r>
        <w:rPr>
          <w:rFonts w:ascii="Times New Roman" w:hAnsi="Times New Roman" w:cs="Times New Roman"/>
          <w:sz w:val="24"/>
          <w:szCs w:val="24"/>
        </w:rPr>
        <w:t xml:space="preserve">In Wales </w:t>
      </w:r>
      <w:r w:rsidR="00DF6D18">
        <w:rPr>
          <w:rFonts w:ascii="Times New Roman" w:hAnsi="Times New Roman" w:cs="Times New Roman"/>
          <w:sz w:val="24"/>
          <w:szCs w:val="24"/>
        </w:rPr>
        <w:t>the Anglican layman Howell Harris’s revival</w:t>
      </w:r>
      <w:r w:rsidR="00984D73">
        <w:rPr>
          <w:rFonts w:ascii="Times New Roman" w:hAnsi="Times New Roman" w:cs="Times New Roman"/>
          <w:sz w:val="24"/>
          <w:szCs w:val="24"/>
        </w:rPr>
        <w:t xml:space="preserve"> changed the tone of Welsh nonconformity. In England</w:t>
      </w:r>
      <w:r w:rsidR="009D2A9F">
        <w:rPr>
          <w:rFonts w:ascii="Times New Roman" w:hAnsi="Times New Roman" w:cs="Times New Roman"/>
          <w:sz w:val="24"/>
          <w:szCs w:val="24"/>
        </w:rPr>
        <w:t xml:space="preserve"> Congregationalism was transformed between about 1760 and 1820 as </w:t>
      </w:r>
      <w:r w:rsidR="00F90669">
        <w:rPr>
          <w:rFonts w:ascii="Times New Roman" w:hAnsi="Times New Roman" w:cs="Times New Roman"/>
          <w:sz w:val="24"/>
          <w:szCs w:val="24"/>
        </w:rPr>
        <w:t xml:space="preserve">it absorbed the effects of the Revival. </w:t>
      </w:r>
      <w:r w:rsidR="009D2773">
        <w:rPr>
          <w:rFonts w:ascii="Times New Roman" w:hAnsi="Times New Roman" w:cs="Times New Roman"/>
          <w:sz w:val="24"/>
          <w:szCs w:val="24"/>
        </w:rPr>
        <w:t xml:space="preserve">Many of the students trained at the Countess of Huntingdon’s college at </w:t>
      </w:r>
      <w:proofErr w:type="spellStart"/>
      <w:r w:rsidR="009D2773">
        <w:rPr>
          <w:rFonts w:ascii="Times New Roman" w:hAnsi="Times New Roman" w:cs="Times New Roman"/>
          <w:sz w:val="24"/>
          <w:szCs w:val="24"/>
        </w:rPr>
        <w:t>Trefeca</w:t>
      </w:r>
      <w:proofErr w:type="spellEnd"/>
      <w:r w:rsidR="009D2773">
        <w:rPr>
          <w:rFonts w:ascii="Times New Roman" w:hAnsi="Times New Roman" w:cs="Times New Roman"/>
          <w:sz w:val="24"/>
          <w:szCs w:val="24"/>
        </w:rPr>
        <w:t xml:space="preserve"> (which later </w:t>
      </w:r>
      <w:r w:rsidR="00767628">
        <w:rPr>
          <w:rFonts w:ascii="Times New Roman" w:hAnsi="Times New Roman" w:cs="Times New Roman"/>
          <w:sz w:val="24"/>
          <w:szCs w:val="24"/>
        </w:rPr>
        <w:t>became Cheshunt College in Hertfordshire) ended up in Congregationalism. One notable example is William Roby</w:t>
      </w:r>
      <w:r w:rsidR="0048594A">
        <w:rPr>
          <w:rFonts w:ascii="Times New Roman" w:hAnsi="Times New Roman" w:cs="Times New Roman"/>
          <w:sz w:val="24"/>
          <w:szCs w:val="24"/>
        </w:rPr>
        <w:t xml:space="preserve"> whose deep commitment to evangelism transformed Lancashire Congregationalism into a powerhouse</w:t>
      </w:r>
      <w:r w:rsidR="00FA01F1">
        <w:rPr>
          <w:rFonts w:ascii="Times New Roman" w:hAnsi="Times New Roman" w:cs="Times New Roman"/>
          <w:sz w:val="24"/>
          <w:szCs w:val="24"/>
        </w:rPr>
        <w:t xml:space="preserve"> whilst at the same time growing his own congregation </w:t>
      </w:r>
      <w:r w:rsidR="00654A6F">
        <w:rPr>
          <w:rFonts w:ascii="Times New Roman" w:hAnsi="Times New Roman" w:cs="Times New Roman"/>
          <w:sz w:val="24"/>
          <w:szCs w:val="24"/>
        </w:rPr>
        <w:t xml:space="preserve">at Grosvenor St </w:t>
      </w:r>
      <w:r w:rsidR="00FA01F1">
        <w:rPr>
          <w:rFonts w:ascii="Times New Roman" w:hAnsi="Times New Roman" w:cs="Times New Roman"/>
          <w:sz w:val="24"/>
          <w:szCs w:val="24"/>
        </w:rPr>
        <w:t>in Manchester from 1</w:t>
      </w:r>
      <w:r w:rsidR="00057C9B">
        <w:rPr>
          <w:rFonts w:ascii="Times New Roman" w:hAnsi="Times New Roman" w:cs="Times New Roman"/>
          <w:sz w:val="24"/>
          <w:szCs w:val="24"/>
        </w:rPr>
        <w:t>50 to 1,200 between 1795-</w:t>
      </w:r>
      <w:r w:rsidR="00654A6F">
        <w:rPr>
          <w:rFonts w:ascii="Times New Roman" w:hAnsi="Times New Roman" w:cs="Times New Roman"/>
          <w:sz w:val="24"/>
          <w:szCs w:val="24"/>
        </w:rPr>
        <w:t xml:space="preserve">1830. </w:t>
      </w:r>
    </w:p>
    <w:p w14:paraId="65E933EF" w14:textId="35C0729B" w:rsidR="007126F8" w:rsidRDefault="00A30243" w:rsidP="0032548C">
      <w:pPr>
        <w:rPr>
          <w:rFonts w:ascii="Times New Roman" w:hAnsi="Times New Roman" w:cs="Times New Roman"/>
          <w:sz w:val="24"/>
          <w:szCs w:val="24"/>
        </w:rPr>
      </w:pPr>
      <w:r>
        <w:rPr>
          <w:rFonts w:ascii="Times New Roman" w:hAnsi="Times New Roman" w:cs="Times New Roman"/>
          <w:sz w:val="24"/>
          <w:szCs w:val="24"/>
        </w:rPr>
        <w:t>In Scotland</w:t>
      </w:r>
      <w:r w:rsidR="000038C6">
        <w:rPr>
          <w:rFonts w:ascii="Times New Roman" w:hAnsi="Times New Roman" w:cs="Times New Roman"/>
          <w:sz w:val="24"/>
          <w:szCs w:val="24"/>
        </w:rPr>
        <w:t xml:space="preserve"> Whitefield’s preaching </w:t>
      </w:r>
      <w:r w:rsidR="00DE7C0C">
        <w:rPr>
          <w:rFonts w:ascii="Times New Roman" w:hAnsi="Times New Roman" w:cs="Times New Roman"/>
          <w:sz w:val="24"/>
          <w:szCs w:val="24"/>
        </w:rPr>
        <w:t>energised those with Evangelical sympathies</w:t>
      </w:r>
      <w:r w:rsidR="00941078">
        <w:rPr>
          <w:rFonts w:ascii="Times New Roman" w:hAnsi="Times New Roman" w:cs="Times New Roman"/>
          <w:sz w:val="24"/>
          <w:szCs w:val="24"/>
        </w:rPr>
        <w:t xml:space="preserve"> from a variety of denominational backgrounds to work together in various mission enterprises</w:t>
      </w:r>
      <w:r w:rsidR="00B40213">
        <w:rPr>
          <w:rFonts w:ascii="Times New Roman" w:hAnsi="Times New Roman" w:cs="Times New Roman"/>
          <w:sz w:val="24"/>
          <w:szCs w:val="24"/>
        </w:rPr>
        <w:t>. Amongst their number wer</w:t>
      </w:r>
      <w:r w:rsidR="00B5141E">
        <w:rPr>
          <w:rFonts w:ascii="Times New Roman" w:hAnsi="Times New Roman" w:cs="Times New Roman"/>
          <w:sz w:val="24"/>
          <w:szCs w:val="24"/>
        </w:rPr>
        <w:t xml:space="preserve">e two </w:t>
      </w:r>
      <w:r w:rsidR="00E41394">
        <w:rPr>
          <w:rFonts w:ascii="Times New Roman" w:hAnsi="Times New Roman" w:cs="Times New Roman"/>
          <w:sz w:val="24"/>
          <w:szCs w:val="24"/>
        </w:rPr>
        <w:t xml:space="preserve">wealthy </w:t>
      </w:r>
      <w:r w:rsidR="00B5141E">
        <w:rPr>
          <w:rFonts w:ascii="Times New Roman" w:hAnsi="Times New Roman" w:cs="Times New Roman"/>
          <w:sz w:val="24"/>
          <w:szCs w:val="24"/>
        </w:rPr>
        <w:t>brothers, James and Robert Haldane</w:t>
      </w:r>
      <w:r w:rsidR="00EF7A6A">
        <w:rPr>
          <w:rFonts w:ascii="Times New Roman" w:hAnsi="Times New Roman" w:cs="Times New Roman"/>
          <w:sz w:val="24"/>
          <w:szCs w:val="24"/>
        </w:rPr>
        <w:t xml:space="preserve"> who in 1798 formed ‘The Society for Propagating the </w:t>
      </w:r>
      <w:r w:rsidR="00E41394">
        <w:rPr>
          <w:rFonts w:ascii="Times New Roman" w:hAnsi="Times New Roman" w:cs="Times New Roman"/>
          <w:sz w:val="24"/>
          <w:szCs w:val="24"/>
        </w:rPr>
        <w:t>Gospel at Home’.</w:t>
      </w:r>
      <w:r w:rsidR="00B1068C">
        <w:rPr>
          <w:rFonts w:ascii="Times New Roman" w:hAnsi="Times New Roman" w:cs="Times New Roman"/>
          <w:sz w:val="24"/>
          <w:szCs w:val="24"/>
        </w:rPr>
        <w:t xml:space="preserve"> They wanted to buy up the patronage of livings and build extra-parochial </w:t>
      </w:r>
      <w:r w:rsidR="00C65AC8">
        <w:rPr>
          <w:rFonts w:ascii="Times New Roman" w:hAnsi="Times New Roman" w:cs="Times New Roman"/>
          <w:sz w:val="24"/>
          <w:szCs w:val="24"/>
        </w:rPr>
        <w:t>places of worship which would be open to preachers of any persuasion</w:t>
      </w:r>
      <w:r w:rsidR="00F53A91">
        <w:rPr>
          <w:rFonts w:ascii="Times New Roman" w:hAnsi="Times New Roman" w:cs="Times New Roman"/>
          <w:sz w:val="24"/>
          <w:szCs w:val="24"/>
        </w:rPr>
        <w:t>. Inevitably they ran into opposition from the Church of Scotland</w:t>
      </w:r>
      <w:r w:rsidR="007526DC">
        <w:rPr>
          <w:rFonts w:ascii="Times New Roman" w:hAnsi="Times New Roman" w:cs="Times New Roman"/>
          <w:sz w:val="24"/>
          <w:szCs w:val="24"/>
        </w:rPr>
        <w:t>. Despite that the Society continued to grow and began to sponsor Congregational Churches</w:t>
      </w:r>
      <w:r w:rsidR="008A7DE6">
        <w:rPr>
          <w:rFonts w:ascii="Times New Roman" w:hAnsi="Times New Roman" w:cs="Times New Roman"/>
          <w:sz w:val="24"/>
          <w:szCs w:val="24"/>
        </w:rPr>
        <w:t xml:space="preserve"> and educate ministers to lead them</w:t>
      </w:r>
      <w:r w:rsidR="003010FA">
        <w:rPr>
          <w:rFonts w:ascii="Times New Roman" w:hAnsi="Times New Roman" w:cs="Times New Roman"/>
          <w:sz w:val="24"/>
          <w:szCs w:val="24"/>
        </w:rPr>
        <w:t xml:space="preserve">. The Haldane brothers were on a personal spiritual journey, and they </w:t>
      </w:r>
      <w:r w:rsidR="00D66F06">
        <w:rPr>
          <w:rFonts w:ascii="Times New Roman" w:hAnsi="Times New Roman" w:cs="Times New Roman"/>
          <w:sz w:val="24"/>
          <w:szCs w:val="24"/>
        </w:rPr>
        <w:t>soon became Baptists</w:t>
      </w:r>
      <w:r w:rsidR="00912741">
        <w:rPr>
          <w:rFonts w:ascii="Times New Roman" w:hAnsi="Times New Roman" w:cs="Times New Roman"/>
          <w:sz w:val="24"/>
          <w:szCs w:val="24"/>
        </w:rPr>
        <w:t xml:space="preserve"> and the Society terminated in 1808</w:t>
      </w:r>
      <w:r w:rsidR="0057621B">
        <w:rPr>
          <w:rFonts w:ascii="Times New Roman" w:hAnsi="Times New Roman" w:cs="Times New Roman"/>
          <w:sz w:val="24"/>
          <w:szCs w:val="24"/>
        </w:rPr>
        <w:t>.</w:t>
      </w:r>
      <w:r w:rsidR="00D66F06">
        <w:rPr>
          <w:rFonts w:ascii="Times New Roman" w:hAnsi="Times New Roman" w:cs="Times New Roman"/>
          <w:sz w:val="24"/>
          <w:szCs w:val="24"/>
        </w:rPr>
        <w:t xml:space="preserve"> That meant that the funding for Congregational churches was under threat, which in turn </w:t>
      </w:r>
      <w:r w:rsidR="00912741">
        <w:rPr>
          <w:rFonts w:ascii="Times New Roman" w:hAnsi="Times New Roman" w:cs="Times New Roman"/>
          <w:sz w:val="24"/>
          <w:szCs w:val="24"/>
        </w:rPr>
        <w:t xml:space="preserve">led those churches </w:t>
      </w:r>
      <w:r w:rsidR="0057621B">
        <w:rPr>
          <w:rFonts w:ascii="Times New Roman" w:hAnsi="Times New Roman" w:cs="Times New Roman"/>
          <w:sz w:val="24"/>
          <w:szCs w:val="24"/>
        </w:rPr>
        <w:t xml:space="preserve">to form first the Glasgow </w:t>
      </w:r>
      <w:r w:rsidR="00055989">
        <w:rPr>
          <w:rFonts w:ascii="Times New Roman" w:hAnsi="Times New Roman" w:cs="Times New Roman"/>
          <w:sz w:val="24"/>
          <w:szCs w:val="24"/>
        </w:rPr>
        <w:t>Theological Academy to train ministers in 1811</w:t>
      </w:r>
      <w:r w:rsidR="006B04A9">
        <w:rPr>
          <w:rFonts w:ascii="Times New Roman" w:hAnsi="Times New Roman" w:cs="Times New Roman"/>
          <w:sz w:val="24"/>
          <w:szCs w:val="24"/>
        </w:rPr>
        <w:t>, and then the Scottish Congregational Union in 1812</w:t>
      </w:r>
      <w:r w:rsidR="00734801">
        <w:rPr>
          <w:rFonts w:ascii="Times New Roman" w:hAnsi="Times New Roman" w:cs="Times New Roman"/>
          <w:sz w:val="24"/>
          <w:szCs w:val="24"/>
        </w:rPr>
        <w:t>, the prime purpose of which was to support home mission and the 55</w:t>
      </w:r>
      <w:r w:rsidR="00CF41D4">
        <w:rPr>
          <w:rFonts w:ascii="Times New Roman" w:hAnsi="Times New Roman" w:cs="Times New Roman"/>
          <w:sz w:val="24"/>
          <w:szCs w:val="24"/>
        </w:rPr>
        <w:t xml:space="preserve"> already existing congregations. </w:t>
      </w:r>
      <w:r w:rsidR="00CF7033">
        <w:rPr>
          <w:rFonts w:ascii="Times New Roman" w:hAnsi="Times New Roman" w:cs="Times New Roman"/>
          <w:sz w:val="24"/>
          <w:szCs w:val="24"/>
        </w:rPr>
        <w:t>In 1896 the Congregational Union united with the</w:t>
      </w:r>
      <w:r w:rsidR="0027198B">
        <w:rPr>
          <w:rFonts w:ascii="Times New Roman" w:hAnsi="Times New Roman" w:cs="Times New Roman"/>
          <w:sz w:val="24"/>
          <w:szCs w:val="24"/>
        </w:rPr>
        <w:t xml:space="preserve"> 90 congregations of the</w:t>
      </w:r>
      <w:r w:rsidR="00CF7033">
        <w:rPr>
          <w:rFonts w:ascii="Times New Roman" w:hAnsi="Times New Roman" w:cs="Times New Roman"/>
          <w:sz w:val="24"/>
          <w:szCs w:val="24"/>
        </w:rPr>
        <w:t xml:space="preserve"> Evangelical Union, founded by James Morrison in 1843</w:t>
      </w:r>
      <w:r w:rsidR="0027198B">
        <w:rPr>
          <w:rFonts w:ascii="Times New Roman" w:hAnsi="Times New Roman" w:cs="Times New Roman"/>
          <w:sz w:val="24"/>
          <w:szCs w:val="24"/>
        </w:rPr>
        <w:t>.</w:t>
      </w:r>
      <w:r w:rsidR="005C4F65">
        <w:rPr>
          <w:rFonts w:ascii="Times New Roman" w:hAnsi="Times New Roman" w:cs="Times New Roman"/>
          <w:sz w:val="24"/>
          <w:szCs w:val="24"/>
        </w:rPr>
        <w:t xml:space="preserve"> </w:t>
      </w:r>
      <w:r w:rsidR="00BC3769">
        <w:rPr>
          <w:rFonts w:ascii="Times New Roman" w:hAnsi="Times New Roman" w:cs="Times New Roman"/>
          <w:sz w:val="24"/>
          <w:szCs w:val="24"/>
        </w:rPr>
        <w:t xml:space="preserve"> </w:t>
      </w:r>
      <w:r w:rsidR="00CF118A">
        <w:rPr>
          <w:rFonts w:ascii="Times New Roman" w:hAnsi="Times New Roman" w:cs="Times New Roman"/>
          <w:sz w:val="24"/>
          <w:szCs w:val="24"/>
        </w:rPr>
        <w:t xml:space="preserve">Scottish Congregationalism had different roots and a subtly different texture to </w:t>
      </w:r>
      <w:r w:rsidR="00063EBB">
        <w:rPr>
          <w:rFonts w:ascii="Times New Roman" w:hAnsi="Times New Roman" w:cs="Times New Roman"/>
          <w:sz w:val="24"/>
          <w:szCs w:val="24"/>
        </w:rPr>
        <w:t xml:space="preserve">English and Welsh </w:t>
      </w:r>
      <w:r w:rsidR="00063EBB">
        <w:rPr>
          <w:rFonts w:ascii="Times New Roman" w:hAnsi="Times New Roman" w:cs="Times New Roman"/>
          <w:sz w:val="24"/>
          <w:szCs w:val="24"/>
        </w:rPr>
        <w:lastRenderedPageBreak/>
        <w:t>Congregationalism. I</w:t>
      </w:r>
      <w:r w:rsidR="00F009E2">
        <w:rPr>
          <w:rFonts w:ascii="Times New Roman" w:hAnsi="Times New Roman" w:cs="Times New Roman"/>
          <w:sz w:val="24"/>
          <w:szCs w:val="24"/>
        </w:rPr>
        <w:t xml:space="preserve">ts birth lay not </w:t>
      </w:r>
      <w:proofErr w:type="gramStart"/>
      <w:r w:rsidR="00F009E2">
        <w:rPr>
          <w:rFonts w:ascii="Times New Roman" w:hAnsi="Times New Roman" w:cs="Times New Roman"/>
          <w:sz w:val="24"/>
          <w:szCs w:val="24"/>
        </w:rPr>
        <w:t>in an attempt to</w:t>
      </w:r>
      <w:proofErr w:type="gramEnd"/>
      <w:r w:rsidR="00F009E2">
        <w:rPr>
          <w:rFonts w:ascii="Times New Roman" w:hAnsi="Times New Roman" w:cs="Times New Roman"/>
          <w:sz w:val="24"/>
          <w:szCs w:val="24"/>
        </w:rPr>
        <w:t xml:space="preserve"> capture an establishment with a different ideology, but in the </w:t>
      </w:r>
      <w:r w:rsidR="00AF1A47">
        <w:rPr>
          <w:rFonts w:ascii="Times New Roman" w:hAnsi="Times New Roman" w:cs="Times New Roman"/>
          <w:sz w:val="24"/>
          <w:szCs w:val="24"/>
        </w:rPr>
        <w:t xml:space="preserve">possibilities of mission. </w:t>
      </w:r>
      <w:r w:rsidR="00565E75">
        <w:rPr>
          <w:rFonts w:ascii="Times New Roman" w:hAnsi="Times New Roman" w:cs="Times New Roman"/>
          <w:sz w:val="24"/>
          <w:szCs w:val="24"/>
        </w:rPr>
        <w:t>Nonetheless, during the nine</w:t>
      </w:r>
      <w:r w:rsidR="00ED229C">
        <w:rPr>
          <w:rFonts w:ascii="Times New Roman" w:hAnsi="Times New Roman" w:cs="Times New Roman"/>
          <w:sz w:val="24"/>
          <w:szCs w:val="24"/>
        </w:rPr>
        <w:t xml:space="preserve">teenth and twentieth centuries interchanges of people and ideas between English, Scottish and Welsh Congregationalism was </w:t>
      </w:r>
      <w:r w:rsidR="0094109B">
        <w:rPr>
          <w:rFonts w:ascii="Times New Roman" w:hAnsi="Times New Roman" w:cs="Times New Roman"/>
          <w:sz w:val="24"/>
          <w:szCs w:val="24"/>
        </w:rPr>
        <w:t xml:space="preserve">notable. </w:t>
      </w:r>
      <w:r w:rsidR="00FE7DAA">
        <w:rPr>
          <w:rFonts w:ascii="Times New Roman" w:hAnsi="Times New Roman" w:cs="Times New Roman"/>
          <w:sz w:val="24"/>
          <w:szCs w:val="24"/>
        </w:rPr>
        <w:t xml:space="preserve">The </w:t>
      </w:r>
      <w:r w:rsidR="000F4957">
        <w:rPr>
          <w:rFonts w:ascii="Times New Roman" w:hAnsi="Times New Roman" w:cs="Times New Roman"/>
          <w:sz w:val="24"/>
          <w:szCs w:val="24"/>
        </w:rPr>
        <w:t>Aberdonian liturgist</w:t>
      </w:r>
      <w:r w:rsidR="00FE7DAA">
        <w:rPr>
          <w:rFonts w:ascii="Times New Roman" w:hAnsi="Times New Roman" w:cs="Times New Roman"/>
          <w:sz w:val="24"/>
          <w:szCs w:val="24"/>
        </w:rPr>
        <w:t xml:space="preserve"> John Hunter ministered </w:t>
      </w:r>
      <w:r w:rsidR="000F4957">
        <w:rPr>
          <w:rFonts w:ascii="Times New Roman" w:hAnsi="Times New Roman" w:cs="Times New Roman"/>
          <w:sz w:val="24"/>
          <w:szCs w:val="24"/>
        </w:rPr>
        <w:t xml:space="preserve">both in England and Scotland </w:t>
      </w:r>
      <w:r w:rsidR="001E5CE1">
        <w:rPr>
          <w:rFonts w:ascii="Times New Roman" w:hAnsi="Times New Roman" w:cs="Times New Roman"/>
          <w:sz w:val="24"/>
          <w:szCs w:val="24"/>
        </w:rPr>
        <w:t>before the first world war. The English theologian and musician, Erik Routley</w:t>
      </w:r>
      <w:r w:rsidR="000A5AF0">
        <w:rPr>
          <w:rFonts w:ascii="Times New Roman" w:hAnsi="Times New Roman" w:cs="Times New Roman"/>
          <w:sz w:val="24"/>
          <w:szCs w:val="24"/>
        </w:rPr>
        <w:t>, served as minister of Augustine-</w:t>
      </w:r>
      <w:proofErr w:type="spellStart"/>
      <w:r w:rsidR="000A5AF0">
        <w:rPr>
          <w:rFonts w:ascii="Times New Roman" w:hAnsi="Times New Roman" w:cs="Times New Roman"/>
          <w:sz w:val="24"/>
          <w:szCs w:val="24"/>
        </w:rPr>
        <w:t>Bristo</w:t>
      </w:r>
      <w:proofErr w:type="spellEnd"/>
      <w:r w:rsidR="000A5AF0">
        <w:rPr>
          <w:rFonts w:ascii="Times New Roman" w:hAnsi="Times New Roman" w:cs="Times New Roman"/>
          <w:sz w:val="24"/>
          <w:szCs w:val="24"/>
        </w:rPr>
        <w:t xml:space="preserve"> Congregational Church in Edinburgh before </w:t>
      </w:r>
      <w:r w:rsidR="003A1576">
        <w:rPr>
          <w:rFonts w:ascii="Times New Roman" w:hAnsi="Times New Roman" w:cs="Times New Roman"/>
          <w:sz w:val="24"/>
          <w:szCs w:val="24"/>
        </w:rPr>
        <w:t>moving to America, and Charles Duthie moved from the Scottish Congregational College to become Principal of New College London in 1964</w:t>
      </w:r>
      <w:r w:rsidR="003806C4">
        <w:rPr>
          <w:rFonts w:ascii="Times New Roman" w:hAnsi="Times New Roman" w:cs="Times New Roman"/>
          <w:sz w:val="24"/>
          <w:szCs w:val="24"/>
        </w:rPr>
        <w:t>.</w:t>
      </w:r>
    </w:p>
    <w:p w14:paraId="1FF35384" w14:textId="0845D05C" w:rsidR="0045217D" w:rsidRDefault="00D26EC3" w:rsidP="0032548C">
      <w:pPr>
        <w:rPr>
          <w:rFonts w:ascii="Times New Roman" w:hAnsi="Times New Roman" w:cs="Times New Roman"/>
          <w:sz w:val="24"/>
          <w:szCs w:val="24"/>
        </w:rPr>
      </w:pPr>
      <w:r>
        <w:rPr>
          <w:rFonts w:ascii="Times New Roman" w:hAnsi="Times New Roman" w:cs="Times New Roman"/>
          <w:sz w:val="24"/>
          <w:szCs w:val="24"/>
        </w:rPr>
        <w:t xml:space="preserve">The dissenting sub-culture, </w:t>
      </w:r>
      <w:r w:rsidR="00D90929">
        <w:rPr>
          <w:rFonts w:ascii="Times New Roman" w:hAnsi="Times New Roman" w:cs="Times New Roman"/>
          <w:sz w:val="24"/>
          <w:szCs w:val="24"/>
        </w:rPr>
        <w:t>greatly enlarged by the Evangelical Revival and the growth of Methodism</w:t>
      </w:r>
      <w:r w:rsidR="00142672">
        <w:rPr>
          <w:rFonts w:ascii="Times New Roman" w:hAnsi="Times New Roman" w:cs="Times New Roman"/>
          <w:sz w:val="24"/>
          <w:szCs w:val="24"/>
        </w:rPr>
        <w:t xml:space="preserve">, had one great advantage over the Church of England </w:t>
      </w:r>
      <w:r w:rsidR="006F6982">
        <w:rPr>
          <w:rFonts w:ascii="Times New Roman" w:hAnsi="Times New Roman" w:cs="Times New Roman"/>
          <w:sz w:val="24"/>
          <w:szCs w:val="24"/>
        </w:rPr>
        <w:t>–</w:t>
      </w:r>
      <w:r w:rsidR="00142672">
        <w:rPr>
          <w:rFonts w:ascii="Times New Roman" w:hAnsi="Times New Roman" w:cs="Times New Roman"/>
          <w:sz w:val="24"/>
          <w:szCs w:val="24"/>
        </w:rPr>
        <w:t xml:space="preserve"> </w:t>
      </w:r>
      <w:r w:rsidR="006F6982">
        <w:rPr>
          <w:rFonts w:ascii="Times New Roman" w:hAnsi="Times New Roman" w:cs="Times New Roman"/>
          <w:sz w:val="24"/>
          <w:szCs w:val="24"/>
        </w:rPr>
        <w:t xml:space="preserve">it was mobile. An act of parliament was needed to create a new parish church. Dissenters could knock up a tin tabernacle </w:t>
      </w:r>
      <w:r w:rsidR="00146F7F">
        <w:rPr>
          <w:rFonts w:ascii="Times New Roman" w:hAnsi="Times New Roman" w:cs="Times New Roman"/>
          <w:sz w:val="24"/>
          <w:szCs w:val="24"/>
        </w:rPr>
        <w:t xml:space="preserve">in a couple of days. There was a massive movement of population </w:t>
      </w:r>
      <w:r w:rsidR="003070F6">
        <w:rPr>
          <w:rFonts w:ascii="Times New Roman" w:hAnsi="Times New Roman" w:cs="Times New Roman"/>
          <w:sz w:val="24"/>
          <w:szCs w:val="24"/>
        </w:rPr>
        <w:t>from the middle of the eighteenth century onwards</w:t>
      </w:r>
      <w:r w:rsidR="00CA38A4">
        <w:rPr>
          <w:rFonts w:ascii="Times New Roman" w:hAnsi="Times New Roman" w:cs="Times New Roman"/>
          <w:sz w:val="24"/>
          <w:szCs w:val="24"/>
        </w:rPr>
        <w:t xml:space="preserve"> as the British economy moved from an agrarian to an industrial base. </w:t>
      </w:r>
      <w:r w:rsidR="005E2762">
        <w:rPr>
          <w:rFonts w:ascii="Times New Roman" w:hAnsi="Times New Roman" w:cs="Times New Roman"/>
          <w:sz w:val="24"/>
          <w:szCs w:val="24"/>
        </w:rPr>
        <w:t xml:space="preserve">In 1750 15% of the population </w:t>
      </w:r>
      <w:r w:rsidR="000B2E5E">
        <w:rPr>
          <w:rFonts w:ascii="Times New Roman" w:hAnsi="Times New Roman" w:cs="Times New Roman"/>
          <w:sz w:val="24"/>
          <w:szCs w:val="24"/>
        </w:rPr>
        <w:t>lived in settlements of over 5,000 people. That rose to 50% by 1851</w:t>
      </w:r>
      <w:r w:rsidR="00A665C4">
        <w:rPr>
          <w:rFonts w:ascii="Times New Roman" w:hAnsi="Times New Roman" w:cs="Times New Roman"/>
          <w:sz w:val="24"/>
          <w:szCs w:val="24"/>
        </w:rPr>
        <w:t xml:space="preserve">, and nearly 75% in 1901. </w:t>
      </w:r>
      <w:r w:rsidR="000075E1">
        <w:rPr>
          <w:rFonts w:ascii="Times New Roman" w:hAnsi="Times New Roman" w:cs="Times New Roman"/>
          <w:sz w:val="24"/>
          <w:szCs w:val="24"/>
        </w:rPr>
        <w:t>Dissent, as it were, baptised the industrial revolution because it moved with the people</w:t>
      </w:r>
      <w:r w:rsidR="005A60C1">
        <w:rPr>
          <w:rFonts w:ascii="Times New Roman" w:hAnsi="Times New Roman" w:cs="Times New Roman"/>
          <w:sz w:val="24"/>
          <w:szCs w:val="24"/>
        </w:rPr>
        <w:t>, and it caught their aspirations</w:t>
      </w:r>
      <w:r w:rsidR="001B62E7">
        <w:rPr>
          <w:rFonts w:ascii="Times New Roman" w:hAnsi="Times New Roman" w:cs="Times New Roman"/>
          <w:sz w:val="24"/>
          <w:szCs w:val="24"/>
        </w:rPr>
        <w:t xml:space="preserve"> – artisans and entrepreneurs</w:t>
      </w:r>
      <w:r w:rsidR="00B264BE">
        <w:rPr>
          <w:rFonts w:ascii="Times New Roman" w:hAnsi="Times New Roman" w:cs="Times New Roman"/>
          <w:sz w:val="24"/>
          <w:szCs w:val="24"/>
        </w:rPr>
        <w:t xml:space="preserve">, new industrialists, local capitalists – chapel was the natural milieu </w:t>
      </w:r>
      <w:r w:rsidR="00073127">
        <w:rPr>
          <w:rFonts w:ascii="Times New Roman" w:hAnsi="Times New Roman" w:cs="Times New Roman"/>
          <w:sz w:val="24"/>
          <w:szCs w:val="24"/>
        </w:rPr>
        <w:t xml:space="preserve">for Titus Salt, the Bradford alpaca prince, the carpeting </w:t>
      </w:r>
      <w:proofErr w:type="spellStart"/>
      <w:r w:rsidR="00073127">
        <w:rPr>
          <w:rFonts w:ascii="Times New Roman" w:hAnsi="Times New Roman" w:cs="Times New Roman"/>
          <w:sz w:val="24"/>
          <w:szCs w:val="24"/>
        </w:rPr>
        <w:t>Crossleys</w:t>
      </w:r>
      <w:proofErr w:type="spellEnd"/>
      <w:r w:rsidR="00073127">
        <w:rPr>
          <w:rFonts w:ascii="Times New Roman" w:hAnsi="Times New Roman" w:cs="Times New Roman"/>
          <w:sz w:val="24"/>
          <w:szCs w:val="24"/>
        </w:rPr>
        <w:t xml:space="preserve"> of Halifax, </w:t>
      </w:r>
      <w:r w:rsidR="00BB11C2">
        <w:rPr>
          <w:rFonts w:ascii="Times New Roman" w:hAnsi="Times New Roman" w:cs="Times New Roman"/>
          <w:sz w:val="24"/>
          <w:szCs w:val="24"/>
        </w:rPr>
        <w:t xml:space="preserve">the mustard making Colman’s of Norwich, the shirt manufacturing </w:t>
      </w:r>
      <w:proofErr w:type="spellStart"/>
      <w:r w:rsidR="00BB11C2">
        <w:rPr>
          <w:rFonts w:ascii="Times New Roman" w:hAnsi="Times New Roman" w:cs="Times New Roman"/>
          <w:sz w:val="24"/>
          <w:szCs w:val="24"/>
        </w:rPr>
        <w:t>Bannermans</w:t>
      </w:r>
      <w:proofErr w:type="spellEnd"/>
      <w:r w:rsidR="00BB11C2">
        <w:rPr>
          <w:rFonts w:ascii="Times New Roman" w:hAnsi="Times New Roman" w:cs="Times New Roman"/>
          <w:sz w:val="24"/>
          <w:szCs w:val="24"/>
        </w:rPr>
        <w:t xml:space="preserve"> of Manchester</w:t>
      </w:r>
      <w:r w:rsidR="00093AD6">
        <w:rPr>
          <w:rFonts w:ascii="Times New Roman" w:hAnsi="Times New Roman" w:cs="Times New Roman"/>
          <w:sz w:val="24"/>
          <w:szCs w:val="24"/>
        </w:rPr>
        <w:t xml:space="preserve"> and the jam making </w:t>
      </w:r>
      <w:proofErr w:type="spellStart"/>
      <w:r w:rsidR="00093AD6">
        <w:rPr>
          <w:rFonts w:ascii="Times New Roman" w:hAnsi="Times New Roman" w:cs="Times New Roman"/>
          <w:sz w:val="24"/>
          <w:szCs w:val="24"/>
        </w:rPr>
        <w:t>Chivers</w:t>
      </w:r>
      <w:proofErr w:type="spellEnd"/>
      <w:r w:rsidR="00093AD6">
        <w:rPr>
          <w:rFonts w:ascii="Times New Roman" w:hAnsi="Times New Roman" w:cs="Times New Roman"/>
          <w:sz w:val="24"/>
          <w:szCs w:val="24"/>
        </w:rPr>
        <w:t xml:space="preserve"> of Histon. </w:t>
      </w:r>
      <w:r w:rsidR="00730685">
        <w:rPr>
          <w:rFonts w:ascii="Times New Roman" w:hAnsi="Times New Roman" w:cs="Times New Roman"/>
          <w:sz w:val="24"/>
          <w:szCs w:val="24"/>
        </w:rPr>
        <w:t xml:space="preserve">Nonconformity helped </w:t>
      </w:r>
      <w:r w:rsidR="000D1A51">
        <w:rPr>
          <w:rFonts w:ascii="Times New Roman" w:hAnsi="Times New Roman" w:cs="Times New Roman"/>
          <w:sz w:val="24"/>
          <w:szCs w:val="24"/>
        </w:rPr>
        <w:t xml:space="preserve">transform industrialising Victorian England. </w:t>
      </w:r>
      <w:r w:rsidR="00A65B4C">
        <w:rPr>
          <w:rFonts w:ascii="Times New Roman" w:hAnsi="Times New Roman" w:cs="Times New Roman"/>
          <w:sz w:val="24"/>
          <w:szCs w:val="24"/>
        </w:rPr>
        <w:t xml:space="preserve">As it did so, it developed the paraphernalia of denominationalism. </w:t>
      </w:r>
    </w:p>
    <w:p w14:paraId="6CE093DF" w14:textId="77777777" w:rsidR="001A3E69" w:rsidRDefault="00C3139D" w:rsidP="0032548C">
      <w:pPr>
        <w:rPr>
          <w:rFonts w:ascii="Times New Roman" w:hAnsi="Times New Roman" w:cs="Times New Roman"/>
          <w:sz w:val="24"/>
          <w:szCs w:val="24"/>
        </w:rPr>
      </w:pPr>
      <w:r>
        <w:rPr>
          <w:rFonts w:ascii="Times New Roman" w:hAnsi="Times New Roman" w:cs="Times New Roman"/>
          <w:sz w:val="24"/>
          <w:szCs w:val="24"/>
        </w:rPr>
        <w:t>The Congregational Union of England and Wales was formed in 1832</w:t>
      </w:r>
      <w:r w:rsidR="009F2B65">
        <w:rPr>
          <w:rFonts w:ascii="Times New Roman" w:hAnsi="Times New Roman" w:cs="Times New Roman"/>
          <w:sz w:val="24"/>
          <w:szCs w:val="24"/>
        </w:rPr>
        <w:t>, bringing together over 34 County Associations</w:t>
      </w:r>
      <w:r w:rsidR="00821D24">
        <w:rPr>
          <w:rFonts w:ascii="Times New Roman" w:hAnsi="Times New Roman" w:cs="Times New Roman"/>
          <w:sz w:val="24"/>
          <w:szCs w:val="24"/>
        </w:rPr>
        <w:t>. In 1833 a Confession of Faith was adopted</w:t>
      </w:r>
      <w:r w:rsidR="00972767">
        <w:rPr>
          <w:rFonts w:ascii="Times New Roman" w:hAnsi="Times New Roman" w:cs="Times New Roman"/>
          <w:sz w:val="24"/>
          <w:szCs w:val="24"/>
        </w:rPr>
        <w:t xml:space="preserve">. </w:t>
      </w:r>
      <w:r w:rsidR="00E840B6">
        <w:rPr>
          <w:rFonts w:ascii="Times New Roman" w:hAnsi="Times New Roman" w:cs="Times New Roman"/>
          <w:sz w:val="24"/>
          <w:szCs w:val="24"/>
        </w:rPr>
        <w:t>The Presbyterians, back in England due to Scottish migration</w:t>
      </w:r>
      <w:r w:rsidR="00C4292C">
        <w:rPr>
          <w:rFonts w:ascii="Times New Roman" w:hAnsi="Times New Roman" w:cs="Times New Roman"/>
          <w:sz w:val="24"/>
          <w:szCs w:val="24"/>
        </w:rPr>
        <w:t xml:space="preserve"> formed their own Synod in the 1836, becoming an independent Church in 1844 in the wake of the Scottish Disruption of 1843. </w:t>
      </w:r>
      <w:r w:rsidR="00022F25">
        <w:rPr>
          <w:rFonts w:ascii="Times New Roman" w:hAnsi="Times New Roman" w:cs="Times New Roman"/>
          <w:sz w:val="24"/>
          <w:szCs w:val="24"/>
        </w:rPr>
        <w:t xml:space="preserve">The 1840s also saw </w:t>
      </w:r>
      <w:r w:rsidR="00A01976">
        <w:rPr>
          <w:rFonts w:ascii="Times New Roman" w:hAnsi="Times New Roman" w:cs="Times New Roman"/>
          <w:sz w:val="24"/>
          <w:szCs w:val="24"/>
        </w:rPr>
        <w:t>the first conference of the Churches of Christ in Britain – in Edinburgh</w:t>
      </w:r>
      <w:r w:rsidR="000030C2">
        <w:rPr>
          <w:rFonts w:ascii="Times New Roman" w:hAnsi="Times New Roman" w:cs="Times New Roman"/>
          <w:sz w:val="24"/>
          <w:szCs w:val="24"/>
        </w:rPr>
        <w:t xml:space="preserve"> in 1842. </w:t>
      </w:r>
      <w:r w:rsidR="00EA6A91">
        <w:rPr>
          <w:rFonts w:ascii="Times New Roman" w:hAnsi="Times New Roman" w:cs="Times New Roman"/>
          <w:sz w:val="24"/>
          <w:szCs w:val="24"/>
        </w:rPr>
        <w:t>The origins of the movement</w:t>
      </w:r>
      <w:r w:rsidR="00B00F9F">
        <w:rPr>
          <w:rFonts w:ascii="Times New Roman" w:hAnsi="Times New Roman" w:cs="Times New Roman"/>
          <w:sz w:val="24"/>
          <w:szCs w:val="24"/>
        </w:rPr>
        <w:t xml:space="preserve"> can be traced in </w:t>
      </w:r>
      <w:r w:rsidR="00961826">
        <w:rPr>
          <w:rFonts w:ascii="Times New Roman" w:hAnsi="Times New Roman" w:cs="Times New Roman"/>
          <w:sz w:val="24"/>
          <w:szCs w:val="24"/>
        </w:rPr>
        <w:t>dissenting Presbyterianism both in Ireland and Scotland in the late eighteenth century</w:t>
      </w:r>
      <w:r w:rsidR="00D76AE5">
        <w:rPr>
          <w:rFonts w:ascii="Times New Roman" w:hAnsi="Times New Roman" w:cs="Times New Roman"/>
          <w:sz w:val="24"/>
          <w:szCs w:val="24"/>
        </w:rPr>
        <w:t>, more particularly in Thomas Campbell</w:t>
      </w:r>
      <w:r w:rsidR="00B671BE">
        <w:rPr>
          <w:rFonts w:ascii="Times New Roman" w:hAnsi="Times New Roman" w:cs="Times New Roman"/>
          <w:sz w:val="24"/>
          <w:szCs w:val="24"/>
        </w:rPr>
        <w:t xml:space="preserve"> </w:t>
      </w:r>
      <w:r w:rsidR="00981B26">
        <w:rPr>
          <w:rFonts w:ascii="Times New Roman" w:hAnsi="Times New Roman" w:cs="Times New Roman"/>
          <w:sz w:val="24"/>
          <w:szCs w:val="24"/>
        </w:rPr>
        <w:t>(1763-1854)</w:t>
      </w:r>
      <w:r w:rsidR="00D76AE5">
        <w:rPr>
          <w:rFonts w:ascii="Times New Roman" w:hAnsi="Times New Roman" w:cs="Times New Roman"/>
          <w:sz w:val="24"/>
          <w:szCs w:val="24"/>
        </w:rPr>
        <w:t xml:space="preserve"> and his son Alexander</w:t>
      </w:r>
      <w:r w:rsidR="00981B26">
        <w:rPr>
          <w:rFonts w:ascii="Times New Roman" w:hAnsi="Times New Roman" w:cs="Times New Roman"/>
          <w:sz w:val="24"/>
          <w:szCs w:val="24"/>
        </w:rPr>
        <w:t xml:space="preserve"> (</w:t>
      </w:r>
      <w:r w:rsidR="008C59D0">
        <w:rPr>
          <w:rFonts w:ascii="Times New Roman" w:hAnsi="Times New Roman" w:cs="Times New Roman"/>
          <w:sz w:val="24"/>
          <w:szCs w:val="24"/>
        </w:rPr>
        <w:t>1788-1866)</w:t>
      </w:r>
      <w:r w:rsidR="004B401B">
        <w:rPr>
          <w:rFonts w:ascii="Times New Roman" w:hAnsi="Times New Roman" w:cs="Times New Roman"/>
          <w:sz w:val="24"/>
          <w:szCs w:val="24"/>
        </w:rPr>
        <w:t xml:space="preserve"> who emigrated to the States. </w:t>
      </w:r>
      <w:r w:rsidR="007A4318">
        <w:rPr>
          <w:rFonts w:ascii="Times New Roman" w:hAnsi="Times New Roman" w:cs="Times New Roman"/>
          <w:sz w:val="24"/>
          <w:szCs w:val="24"/>
        </w:rPr>
        <w:t>Thomas</w:t>
      </w:r>
      <w:r w:rsidR="0000591A">
        <w:rPr>
          <w:rFonts w:ascii="Times New Roman" w:hAnsi="Times New Roman" w:cs="Times New Roman"/>
          <w:sz w:val="24"/>
          <w:szCs w:val="24"/>
        </w:rPr>
        <w:t xml:space="preserve"> had </w:t>
      </w:r>
      <w:r w:rsidR="004E6E73">
        <w:rPr>
          <w:rFonts w:ascii="Times New Roman" w:hAnsi="Times New Roman" w:cs="Times New Roman"/>
          <w:sz w:val="24"/>
          <w:szCs w:val="24"/>
        </w:rPr>
        <w:t xml:space="preserve">experienced weekly communion in an </w:t>
      </w:r>
      <w:proofErr w:type="gramStart"/>
      <w:r w:rsidR="004E6E73">
        <w:rPr>
          <w:rFonts w:ascii="Times New Roman" w:hAnsi="Times New Roman" w:cs="Times New Roman"/>
          <w:sz w:val="24"/>
          <w:szCs w:val="24"/>
        </w:rPr>
        <w:t>Independent</w:t>
      </w:r>
      <w:proofErr w:type="gramEnd"/>
      <w:r w:rsidR="004E6E73">
        <w:rPr>
          <w:rFonts w:ascii="Times New Roman" w:hAnsi="Times New Roman" w:cs="Times New Roman"/>
          <w:sz w:val="24"/>
          <w:szCs w:val="24"/>
        </w:rPr>
        <w:t xml:space="preserve"> church in Glasgow before emigration</w:t>
      </w:r>
      <w:r w:rsidR="009C2E52">
        <w:rPr>
          <w:rFonts w:ascii="Times New Roman" w:hAnsi="Times New Roman" w:cs="Times New Roman"/>
          <w:sz w:val="24"/>
          <w:szCs w:val="24"/>
        </w:rPr>
        <w:t xml:space="preserve">. He also thought that all </w:t>
      </w:r>
      <w:proofErr w:type="spellStart"/>
      <w:r w:rsidR="009C2E52">
        <w:rPr>
          <w:rFonts w:ascii="Times New Roman" w:hAnsi="Times New Roman" w:cs="Times New Roman"/>
          <w:sz w:val="24"/>
          <w:szCs w:val="24"/>
        </w:rPr>
        <w:t>presbyterians</w:t>
      </w:r>
      <w:proofErr w:type="spellEnd"/>
      <w:r w:rsidR="009C2E52">
        <w:rPr>
          <w:rFonts w:ascii="Times New Roman" w:hAnsi="Times New Roman" w:cs="Times New Roman"/>
          <w:sz w:val="24"/>
          <w:szCs w:val="24"/>
        </w:rPr>
        <w:t xml:space="preserve"> should be welcomed to communio</w:t>
      </w:r>
      <w:r w:rsidR="00C46B90">
        <w:rPr>
          <w:rFonts w:ascii="Times New Roman" w:hAnsi="Times New Roman" w:cs="Times New Roman"/>
          <w:sz w:val="24"/>
          <w:szCs w:val="24"/>
        </w:rPr>
        <w:t>n in his church, which was a dissenting presby</w:t>
      </w:r>
      <w:r w:rsidR="00DE0689">
        <w:rPr>
          <w:rFonts w:ascii="Times New Roman" w:hAnsi="Times New Roman" w:cs="Times New Roman"/>
          <w:sz w:val="24"/>
          <w:szCs w:val="24"/>
        </w:rPr>
        <w:t xml:space="preserve">terian church who thought only their own members should attend. He was censured by his </w:t>
      </w:r>
      <w:proofErr w:type="gramStart"/>
      <w:r w:rsidR="00DE0689">
        <w:rPr>
          <w:rFonts w:ascii="Times New Roman" w:hAnsi="Times New Roman" w:cs="Times New Roman"/>
          <w:sz w:val="24"/>
          <w:szCs w:val="24"/>
        </w:rPr>
        <w:t>presbytery, and</w:t>
      </w:r>
      <w:proofErr w:type="gramEnd"/>
      <w:r w:rsidR="00DE0689">
        <w:rPr>
          <w:rFonts w:ascii="Times New Roman" w:hAnsi="Times New Roman" w:cs="Times New Roman"/>
          <w:sz w:val="24"/>
          <w:szCs w:val="24"/>
        </w:rPr>
        <w:t xml:space="preserve"> resigned to form </w:t>
      </w:r>
      <w:r w:rsidR="001879B5">
        <w:rPr>
          <w:rFonts w:ascii="Times New Roman" w:hAnsi="Times New Roman" w:cs="Times New Roman"/>
          <w:sz w:val="24"/>
          <w:szCs w:val="24"/>
        </w:rPr>
        <w:t xml:space="preserve">a new movement. He set out his principles in his </w:t>
      </w:r>
      <w:r w:rsidR="000154A7">
        <w:rPr>
          <w:rFonts w:ascii="Times New Roman" w:hAnsi="Times New Roman" w:cs="Times New Roman"/>
          <w:i/>
          <w:iCs/>
          <w:sz w:val="24"/>
          <w:szCs w:val="24"/>
        </w:rPr>
        <w:t>Declaration and Address</w:t>
      </w:r>
      <w:r w:rsidR="000154A7">
        <w:rPr>
          <w:rFonts w:ascii="Times New Roman" w:hAnsi="Times New Roman" w:cs="Times New Roman"/>
          <w:sz w:val="24"/>
          <w:szCs w:val="24"/>
        </w:rPr>
        <w:t>, the first proposition of which states</w:t>
      </w:r>
      <w:r w:rsidR="00597F4B">
        <w:rPr>
          <w:rFonts w:ascii="Times New Roman" w:hAnsi="Times New Roman" w:cs="Times New Roman"/>
          <w:sz w:val="24"/>
          <w:szCs w:val="24"/>
        </w:rPr>
        <w:t xml:space="preserve">, ‘That the Church of Christ upon the earth is essentially, intentionally, and constitutionally </w:t>
      </w:r>
      <w:r w:rsidR="00EB26E7">
        <w:rPr>
          <w:rFonts w:ascii="Times New Roman" w:hAnsi="Times New Roman" w:cs="Times New Roman"/>
          <w:sz w:val="24"/>
          <w:szCs w:val="24"/>
        </w:rPr>
        <w:t>one, consisting of all those in every place that profess their faith in Christ and obedience to Him in all things</w:t>
      </w:r>
      <w:r w:rsidR="00B61B5F">
        <w:rPr>
          <w:rFonts w:ascii="Times New Roman" w:hAnsi="Times New Roman" w:cs="Times New Roman"/>
          <w:sz w:val="24"/>
          <w:szCs w:val="24"/>
        </w:rPr>
        <w:t xml:space="preserve"> according to the scriptures, and that manifest the same by their tempers and conduct, and of none else</w:t>
      </w:r>
      <w:r w:rsidR="00B35EDB">
        <w:rPr>
          <w:rFonts w:ascii="Times New Roman" w:hAnsi="Times New Roman" w:cs="Times New Roman"/>
          <w:sz w:val="24"/>
          <w:szCs w:val="24"/>
        </w:rPr>
        <w:t xml:space="preserve">, as none can truly and properly be called Christians.’ Disunity, he stated </w:t>
      </w:r>
      <w:r w:rsidR="001752E0">
        <w:rPr>
          <w:rFonts w:ascii="Times New Roman" w:hAnsi="Times New Roman" w:cs="Times New Roman"/>
          <w:sz w:val="24"/>
          <w:szCs w:val="24"/>
        </w:rPr>
        <w:t xml:space="preserve">later, was a ‘horrid’ evil. </w:t>
      </w:r>
    </w:p>
    <w:p w14:paraId="5089BAF6" w14:textId="131EBA51" w:rsidR="00200904" w:rsidRDefault="001A3E69" w:rsidP="0032548C">
      <w:pPr>
        <w:rPr>
          <w:rFonts w:ascii="Times New Roman" w:hAnsi="Times New Roman" w:cs="Times New Roman"/>
          <w:sz w:val="24"/>
          <w:szCs w:val="24"/>
        </w:rPr>
      </w:pPr>
      <w:proofErr w:type="gramStart"/>
      <w:r>
        <w:rPr>
          <w:rFonts w:ascii="Times New Roman" w:hAnsi="Times New Roman" w:cs="Times New Roman"/>
          <w:sz w:val="24"/>
          <w:szCs w:val="24"/>
        </w:rPr>
        <w:t>Alexander  was</w:t>
      </w:r>
      <w:proofErr w:type="gramEnd"/>
      <w:r>
        <w:rPr>
          <w:rFonts w:ascii="Times New Roman" w:hAnsi="Times New Roman" w:cs="Times New Roman"/>
          <w:sz w:val="24"/>
          <w:szCs w:val="24"/>
        </w:rPr>
        <w:t xml:space="preserve"> profoundly impressed and took on the work of the Association</w:t>
      </w:r>
      <w:r w:rsidR="007638F6">
        <w:rPr>
          <w:rFonts w:ascii="Times New Roman" w:hAnsi="Times New Roman" w:cs="Times New Roman"/>
          <w:sz w:val="24"/>
          <w:szCs w:val="24"/>
        </w:rPr>
        <w:t>, which became a church in 1811. The history is complex, yet in essence the Churches were a ‘restorationist’ movement, determinedly guided by Scripture rather than creeds, adopting believer</w:t>
      </w:r>
      <w:r w:rsidR="00A13461">
        <w:rPr>
          <w:rFonts w:ascii="Times New Roman" w:hAnsi="Times New Roman" w:cs="Times New Roman"/>
          <w:sz w:val="24"/>
          <w:szCs w:val="24"/>
        </w:rPr>
        <w:t>s’ baptism because it was the New Testament model</w:t>
      </w:r>
      <w:r w:rsidR="00BD1785">
        <w:rPr>
          <w:rFonts w:ascii="Times New Roman" w:hAnsi="Times New Roman" w:cs="Times New Roman"/>
          <w:sz w:val="24"/>
          <w:szCs w:val="24"/>
        </w:rPr>
        <w:t xml:space="preserve">, convinced of the centrality of holy communion, which belonged to the people rather than a clerical caste. </w:t>
      </w:r>
      <w:r w:rsidR="00DD4571">
        <w:rPr>
          <w:rFonts w:ascii="Times New Roman" w:hAnsi="Times New Roman" w:cs="Times New Roman"/>
          <w:sz w:val="24"/>
          <w:szCs w:val="24"/>
        </w:rPr>
        <w:t xml:space="preserve">It was for that </w:t>
      </w:r>
      <w:r w:rsidR="00DD4571">
        <w:rPr>
          <w:rFonts w:ascii="Times New Roman" w:hAnsi="Times New Roman" w:cs="Times New Roman"/>
          <w:sz w:val="24"/>
          <w:szCs w:val="24"/>
        </w:rPr>
        <w:lastRenderedPageBreak/>
        <w:t xml:space="preserve">reason that local elders rather than itinerant ministers were the eucharistic president. </w:t>
      </w:r>
      <w:r w:rsidR="00BF2B01">
        <w:rPr>
          <w:rFonts w:ascii="Times New Roman" w:hAnsi="Times New Roman" w:cs="Times New Roman"/>
          <w:sz w:val="24"/>
          <w:szCs w:val="24"/>
        </w:rPr>
        <w:t>Like all dissent, they benefitted from the chapel building bonanza of mid-Victorian Britain</w:t>
      </w:r>
      <w:r w:rsidR="009C2E52">
        <w:rPr>
          <w:rFonts w:ascii="Times New Roman" w:hAnsi="Times New Roman" w:cs="Times New Roman"/>
          <w:sz w:val="24"/>
          <w:szCs w:val="24"/>
        </w:rPr>
        <w:t xml:space="preserve"> </w:t>
      </w:r>
    </w:p>
    <w:p w14:paraId="5EBEF34E" w14:textId="63B7AA74" w:rsidR="001033A9" w:rsidRDefault="001033A9" w:rsidP="0032548C">
      <w:pPr>
        <w:rPr>
          <w:rFonts w:ascii="Times New Roman" w:hAnsi="Times New Roman" w:cs="Times New Roman"/>
          <w:sz w:val="24"/>
          <w:szCs w:val="24"/>
        </w:rPr>
      </w:pPr>
      <w:r>
        <w:rPr>
          <w:rFonts w:ascii="Times New Roman" w:hAnsi="Times New Roman" w:cs="Times New Roman"/>
          <w:sz w:val="24"/>
          <w:szCs w:val="24"/>
        </w:rPr>
        <w:t>Dissenters were becoming a power in the land</w:t>
      </w:r>
      <w:r w:rsidR="00CE0590">
        <w:rPr>
          <w:rFonts w:ascii="Times New Roman" w:hAnsi="Times New Roman" w:cs="Times New Roman"/>
          <w:sz w:val="24"/>
          <w:szCs w:val="24"/>
        </w:rPr>
        <w:t>. The 1851 Religious Census revealed that the c</w:t>
      </w:r>
      <w:r w:rsidR="00BD38DF">
        <w:rPr>
          <w:rFonts w:ascii="Times New Roman" w:hAnsi="Times New Roman" w:cs="Times New Roman"/>
          <w:sz w:val="24"/>
          <w:szCs w:val="24"/>
        </w:rPr>
        <w:t xml:space="preserve">hurch going country was almost equally divided between church and chapel – 51% were to be found in pews of parish churches, </w:t>
      </w:r>
      <w:r w:rsidR="00555EA3">
        <w:rPr>
          <w:rFonts w:ascii="Times New Roman" w:hAnsi="Times New Roman" w:cs="Times New Roman"/>
          <w:sz w:val="24"/>
          <w:szCs w:val="24"/>
        </w:rPr>
        <w:t xml:space="preserve">44% were in chapels of various kinds. What was frightening to contemporaries was </w:t>
      </w:r>
      <w:r w:rsidR="00C66E46">
        <w:rPr>
          <w:rFonts w:ascii="Times New Roman" w:hAnsi="Times New Roman" w:cs="Times New Roman"/>
          <w:sz w:val="24"/>
          <w:szCs w:val="24"/>
        </w:rPr>
        <w:t xml:space="preserve">59.5% of the </w:t>
      </w:r>
      <w:r w:rsidR="003970CF">
        <w:rPr>
          <w:rFonts w:ascii="Times New Roman" w:hAnsi="Times New Roman" w:cs="Times New Roman"/>
          <w:sz w:val="24"/>
          <w:szCs w:val="24"/>
        </w:rPr>
        <w:t xml:space="preserve">population who were not in church – more of that later. Such a powerful </w:t>
      </w:r>
      <w:r w:rsidR="00155258">
        <w:rPr>
          <w:rFonts w:ascii="Times New Roman" w:hAnsi="Times New Roman" w:cs="Times New Roman"/>
          <w:sz w:val="24"/>
          <w:szCs w:val="24"/>
        </w:rPr>
        <w:t xml:space="preserve">force as Dissent could no longer be second class citizens, and the nineteenth century saw the gradual erosion of the civil disabilities </w:t>
      </w:r>
      <w:r w:rsidR="006D30E0">
        <w:rPr>
          <w:rFonts w:ascii="Times New Roman" w:hAnsi="Times New Roman" w:cs="Times New Roman"/>
          <w:sz w:val="24"/>
          <w:szCs w:val="24"/>
        </w:rPr>
        <w:t>created by the Restoration Settlement.</w:t>
      </w:r>
      <w:r w:rsidR="00D924D3">
        <w:rPr>
          <w:rFonts w:ascii="Times New Roman" w:hAnsi="Times New Roman" w:cs="Times New Roman"/>
          <w:sz w:val="24"/>
          <w:szCs w:val="24"/>
        </w:rPr>
        <w:t xml:space="preserve"> The irony is that once it had come to power,</w:t>
      </w:r>
      <w:r w:rsidR="00D924D3" w:rsidRPr="008B319E">
        <w:rPr>
          <w:rFonts w:ascii="Times New Roman" w:hAnsi="Times New Roman" w:cs="Times New Roman"/>
          <w:sz w:val="24"/>
          <w:szCs w:val="24"/>
        </w:rPr>
        <w:t xml:space="preserve"> </w:t>
      </w:r>
      <w:r w:rsidR="00D924D3">
        <w:rPr>
          <w:rFonts w:ascii="Times New Roman" w:hAnsi="Times New Roman" w:cs="Times New Roman"/>
          <w:sz w:val="24"/>
          <w:szCs w:val="24"/>
        </w:rPr>
        <w:t>wealth and respectability, with its own Members of Parliament (overwhelmingly Liberal</w:t>
      </w:r>
      <w:proofErr w:type="gramStart"/>
      <w:r w:rsidR="00D924D3">
        <w:rPr>
          <w:rFonts w:ascii="Times New Roman" w:hAnsi="Times New Roman" w:cs="Times New Roman"/>
          <w:sz w:val="24"/>
          <w:szCs w:val="24"/>
        </w:rPr>
        <w:t>), and</w:t>
      </w:r>
      <w:proofErr w:type="gramEnd"/>
      <w:r w:rsidR="00D924D3">
        <w:rPr>
          <w:rFonts w:ascii="Times New Roman" w:hAnsi="Times New Roman" w:cs="Times New Roman"/>
          <w:sz w:val="24"/>
          <w:szCs w:val="24"/>
        </w:rPr>
        <w:t xml:space="preserve"> was educating its children at Oxford and Cambridge – in other words by the late nineteenth century - it began to lose its powers of recruitment. </w:t>
      </w:r>
      <w:r w:rsidR="001C45C8">
        <w:rPr>
          <w:rFonts w:ascii="Times New Roman" w:hAnsi="Times New Roman" w:cs="Times New Roman"/>
          <w:sz w:val="24"/>
          <w:szCs w:val="24"/>
        </w:rPr>
        <w:t>It had brought a new world to birth, but the citizens of that world had grown up</w:t>
      </w:r>
      <w:r w:rsidR="0047198B">
        <w:rPr>
          <w:rFonts w:ascii="Times New Roman" w:hAnsi="Times New Roman" w:cs="Times New Roman"/>
          <w:sz w:val="24"/>
          <w:szCs w:val="24"/>
        </w:rPr>
        <w:t xml:space="preserve">, and a good number either thought Anglicanism a better bet or drifted into </w:t>
      </w:r>
      <w:r w:rsidR="000670C0">
        <w:rPr>
          <w:rFonts w:ascii="Times New Roman" w:hAnsi="Times New Roman" w:cs="Times New Roman"/>
          <w:sz w:val="24"/>
          <w:szCs w:val="24"/>
        </w:rPr>
        <w:t xml:space="preserve">nominalism. </w:t>
      </w:r>
      <w:r w:rsidR="00C0294E">
        <w:rPr>
          <w:rFonts w:ascii="Times New Roman" w:hAnsi="Times New Roman" w:cs="Times New Roman"/>
          <w:sz w:val="24"/>
          <w:szCs w:val="24"/>
        </w:rPr>
        <w:t>Congregational</w:t>
      </w:r>
      <w:r w:rsidR="00835DE4">
        <w:rPr>
          <w:rFonts w:ascii="Times New Roman" w:hAnsi="Times New Roman" w:cs="Times New Roman"/>
          <w:sz w:val="24"/>
          <w:szCs w:val="24"/>
        </w:rPr>
        <w:t>ism’s membership peaked as the first world war broke out. Presbyterianism fared better because its membership curve shadowed Scottish migration into England</w:t>
      </w:r>
      <w:r w:rsidR="009E5A79">
        <w:rPr>
          <w:rFonts w:ascii="Times New Roman" w:hAnsi="Times New Roman" w:cs="Times New Roman"/>
          <w:sz w:val="24"/>
          <w:szCs w:val="24"/>
        </w:rPr>
        <w:t xml:space="preserve">. </w:t>
      </w:r>
    </w:p>
    <w:p w14:paraId="7945BEA0" w14:textId="7DD17BFA" w:rsidR="00B7544C" w:rsidRDefault="00B7544C" w:rsidP="0032548C">
      <w:pPr>
        <w:rPr>
          <w:rFonts w:ascii="Times New Roman" w:hAnsi="Times New Roman" w:cs="Times New Roman"/>
          <w:sz w:val="24"/>
          <w:szCs w:val="24"/>
        </w:rPr>
      </w:pPr>
      <w:r>
        <w:rPr>
          <w:rFonts w:ascii="Times New Roman" w:hAnsi="Times New Roman" w:cs="Times New Roman"/>
          <w:sz w:val="24"/>
          <w:szCs w:val="24"/>
        </w:rPr>
        <w:t>Let the first world war be our next watershed</w:t>
      </w:r>
      <w:r w:rsidR="00DB4B2E">
        <w:rPr>
          <w:rFonts w:ascii="Times New Roman" w:hAnsi="Times New Roman" w:cs="Times New Roman"/>
          <w:sz w:val="24"/>
          <w:szCs w:val="24"/>
        </w:rPr>
        <w:t>, the end of the golden age</w:t>
      </w:r>
      <w:r w:rsidR="00B25C09">
        <w:rPr>
          <w:rFonts w:ascii="Times New Roman" w:hAnsi="Times New Roman" w:cs="Times New Roman"/>
          <w:sz w:val="24"/>
          <w:szCs w:val="24"/>
        </w:rPr>
        <w:t xml:space="preserve">. Let’s ponder what traits we’ve seen emerging. </w:t>
      </w:r>
      <w:r w:rsidR="008A1AAD">
        <w:rPr>
          <w:rFonts w:ascii="Times New Roman" w:hAnsi="Times New Roman" w:cs="Times New Roman"/>
          <w:sz w:val="24"/>
          <w:szCs w:val="24"/>
        </w:rPr>
        <w:t xml:space="preserve">First, there was something remarkable about the ways in which </w:t>
      </w:r>
      <w:r w:rsidR="0046301F">
        <w:rPr>
          <w:rFonts w:ascii="Times New Roman" w:hAnsi="Times New Roman" w:cs="Times New Roman"/>
          <w:sz w:val="24"/>
          <w:szCs w:val="24"/>
        </w:rPr>
        <w:t xml:space="preserve">the ejected – and I mean laypeople as well as ministers – created a new world from nothing but their own spiritual resources. </w:t>
      </w:r>
      <w:r w:rsidR="003B4F73">
        <w:rPr>
          <w:rFonts w:ascii="Times New Roman" w:hAnsi="Times New Roman" w:cs="Times New Roman"/>
          <w:sz w:val="24"/>
          <w:szCs w:val="24"/>
        </w:rPr>
        <w:t xml:space="preserve">Nothing like those </w:t>
      </w:r>
      <w:proofErr w:type="spellStart"/>
      <w:r w:rsidR="003B4F73">
        <w:rPr>
          <w:rFonts w:ascii="Times New Roman" w:hAnsi="Times New Roman" w:cs="Times New Roman"/>
          <w:sz w:val="24"/>
          <w:szCs w:val="24"/>
        </w:rPr>
        <w:t>ur</w:t>
      </w:r>
      <w:proofErr w:type="spellEnd"/>
      <w:r w:rsidR="003B4F73">
        <w:rPr>
          <w:rFonts w:ascii="Times New Roman" w:hAnsi="Times New Roman" w:cs="Times New Roman"/>
          <w:sz w:val="24"/>
          <w:szCs w:val="24"/>
        </w:rPr>
        <w:t>-circuits had been seen in England</w:t>
      </w:r>
      <w:r w:rsidR="007E33D1">
        <w:rPr>
          <w:rFonts w:ascii="Times New Roman" w:hAnsi="Times New Roman" w:cs="Times New Roman"/>
          <w:sz w:val="24"/>
          <w:szCs w:val="24"/>
        </w:rPr>
        <w:t xml:space="preserve"> before </w:t>
      </w:r>
      <w:proofErr w:type="spellStart"/>
      <w:r w:rsidR="007E33D1">
        <w:rPr>
          <w:rFonts w:ascii="Times New Roman" w:hAnsi="Times New Roman" w:cs="Times New Roman"/>
          <w:sz w:val="24"/>
          <w:szCs w:val="24"/>
        </w:rPr>
        <w:t>Holcroft’s</w:t>
      </w:r>
      <w:proofErr w:type="spellEnd"/>
      <w:r w:rsidR="007E33D1">
        <w:rPr>
          <w:rFonts w:ascii="Times New Roman" w:hAnsi="Times New Roman" w:cs="Times New Roman"/>
          <w:sz w:val="24"/>
          <w:szCs w:val="24"/>
        </w:rPr>
        <w:t xml:space="preserve"> day. It was a thoughtful, thoroughly practical</w:t>
      </w:r>
      <w:r w:rsidR="00173066">
        <w:rPr>
          <w:rFonts w:ascii="Times New Roman" w:hAnsi="Times New Roman" w:cs="Times New Roman"/>
          <w:sz w:val="24"/>
          <w:szCs w:val="24"/>
        </w:rPr>
        <w:t xml:space="preserve"> and deeply pastoral way to forge new networks of believers</w:t>
      </w:r>
      <w:r w:rsidR="001B2CC7">
        <w:rPr>
          <w:rFonts w:ascii="Times New Roman" w:hAnsi="Times New Roman" w:cs="Times New Roman"/>
          <w:sz w:val="24"/>
          <w:szCs w:val="24"/>
        </w:rPr>
        <w:t>, letting a covenanted relationship overturn geographical constraints yet at the same time respecting geography, place and attachment to it</w:t>
      </w:r>
      <w:r w:rsidR="00F4446C">
        <w:rPr>
          <w:rFonts w:ascii="Times New Roman" w:hAnsi="Times New Roman" w:cs="Times New Roman"/>
          <w:sz w:val="24"/>
          <w:szCs w:val="24"/>
        </w:rPr>
        <w:t xml:space="preserve">. Churches grow around believers nurtured by an itinerant ministry. </w:t>
      </w:r>
    </w:p>
    <w:p w14:paraId="68E34C19" w14:textId="4B9243C3" w:rsidR="005E21B4" w:rsidRDefault="005E21B4" w:rsidP="0032548C">
      <w:pPr>
        <w:rPr>
          <w:rFonts w:ascii="Times New Roman" w:hAnsi="Times New Roman" w:cs="Times New Roman"/>
          <w:sz w:val="24"/>
          <w:szCs w:val="24"/>
        </w:rPr>
      </w:pPr>
      <w:r>
        <w:rPr>
          <w:rFonts w:ascii="Times New Roman" w:hAnsi="Times New Roman" w:cs="Times New Roman"/>
          <w:sz w:val="24"/>
          <w:szCs w:val="24"/>
        </w:rPr>
        <w:t xml:space="preserve">Second, worship evolved. </w:t>
      </w:r>
      <w:r w:rsidR="00781378">
        <w:rPr>
          <w:rFonts w:ascii="Times New Roman" w:hAnsi="Times New Roman" w:cs="Times New Roman"/>
          <w:sz w:val="24"/>
          <w:szCs w:val="24"/>
        </w:rPr>
        <w:t>Dissent’s great gift to the world was the modern hymn</w:t>
      </w:r>
      <w:r w:rsidR="00C756D5">
        <w:rPr>
          <w:rFonts w:ascii="Times New Roman" w:hAnsi="Times New Roman" w:cs="Times New Roman"/>
          <w:sz w:val="24"/>
          <w:szCs w:val="24"/>
        </w:rPr>
        <w:t xml:space="preserve"> (think of Watts and Wesley)</w:t>
      </w:r>
      <w:r w:rsidR="00012855">
        <w:rPr>
          <w:rFonts w:ascii="Times New Roman" w:hAnsi="Times New Roman" w:cs="Times New Roman"/>
          <w:sz w:val="24"/>
          <w:szCs w:val="24"/>
        </w:rPr>
        <w:t>, and what evolved was</w:t>
      </w:r>
      <w:r w:rsidR="00CE64AD">
        <w:rPr>
          <w:rFonts w:ascii="Times New Roman" w:hAnsi="Times New Roman" w:cs="Times New Roman"/>
          <w:sz w:val="24"/>
          <w:szCs w:val="24"/>
        </w:rPr>
        <w:t xml:space="preserve"> a Bible-centric space which was very different to the set liturgy of the Book of Common Prayer. </w:t>
      </w:r>
      <w:r w:rsidR="00092BFD">
        <w:rPr>
          <w:rFonts w:ascii="Times New Roman" w:hAnsi="Times New Roman" w:cs="Times New Roman"/>
          <w:sz w:val="24"/>
          <w:szCs w:val="24"/>
        </w:rPr>
        <w:t>It was attuned to the rhythm and cadence of Scripture, carefully expounded, thoughtfully applied</w:t>
      </w:r>
      <w:r w:rsidR="008D1A77">
        <w:rPr>
          <w:rFonts w:ascii="Times New Roman" w:hAnsi="Times New Roman" w:cs="Times New Roman"/>
          <w:sz w:val="24"/>
          <w:szCs w:val="24"/>
        </w:rPr>
        <w:t>. By the late 19</w:t>
      </w:r>
      <w:r w:rsidR="008D1A77" w:rsidRPr="008D1A77">
        <w:rPr>
          <w:rFonts w:ascii="Times New Roman" w:hAnsi="Times New Roman" w:cs="Times New Roman"/>
          <w:sz w:val="24"/>
          <w:szCs w:val="24"/>
          <w:vertAlign w:val="superscript"/>
        </w:rPr>
        <w:t>th</w:t>
      </w:r>
      <w:r w:rsidR="008D1A77">
        <w:rPr>
          <w:rFonts w:ascii="Times New Roman" w:hAnsi="Times New Roman" w:cs="Times New Roman"/>
          <w:sz w:val="24"/>
          <w:szCs w:val="24"/>
        </w:rPr>
        <w:t xml:space="preserve"> </w:t>
      </w:r>
      <w:proofErr w:type="gramStart"/>
      <w:r w:rsidR="008D1A77">
        <w:rPr>
          <w:rFonts w:ascii="Times New Roman" w:hAnsi="Times New Roman" w:cs="Times New Roman"/>
          <w:sz w:val="24"/>
          <w:szCs w:val="24"/>
        </w:rPr>
        <w:t>century</w:t>
      </w:r>
      <w:proofErr w:type="gramEnd"/>
      <w:r w:rsidR="008D1A77">
        <w:rPr>
          <w:rFonts w:ascii="Times New Roman" w:hAnsi="Times New Roman" w:cs="Times New Roman"/>
          <w:sz w:val="24"/>
          <w:szCs w:val="24"/>
        </w:rPr>
        <w:t xml:space="preserve"> it had made peace with imagery, stained glass, ritual</w:t>
      </w:r>
      <w:r w:rsidR="00273922">
        <w:rPr>
          <w:rFonts w:ascii="Times New Roman" w:hAnsi="Times New Roman" w:cs="Times New Roman"/>
          <w:sz w:val="24"/>
          <w:szCs w:val="24"/>
        </w:rPr>
        <w:t xml:space="preserve"> (but not ritualism)</w:t>
      </w:r>
      <w:r w:rsidR="0091088A">
        <w:rPr>
          <w:rFonts w:ascii="Times New Roman" w:hAnsi="Times New Roman" w:cs="Times New Roman"/>
          <w:sz w:val="24"/>
          <w:szCs w:val="24"/>
        </w:rPr>
        <w:t xml:space="preserve">, and music, yet </w:t>
      </w:r>
      <w:r w:rsidR="006F51D8">
        <w:rPr>
          <w:rFonts w:ascii="Times New Roman" w:hAnsi="Times New Roman" w:cs="Times New Roman"/>
          <w:sz w:val="24"/>
          <w:szCs w:val="24"/>
        </w:rPr>
        <w:t xml:space="preserve">it was </w:t>
      </w:r>
      <w:r w:rsidR="0091088A">
        <w:rPr>
          <w:rFonts w:ascii="Times New Roman" w:hAnsi="Times New Roman" w:cs="Times New Roman"/>
          <w:sz w:val="24"/>
          <w:szCs w:val="24"/>
        </w:rPr>
        <w:t>still held by the beauty of holiness</w:t>
      </w:r>
      <w:r w:rsidR="006F51D8">
        <w:rPr>
          <w:rFonts w:ascii="Times New Roman" w:hAnsi="Times New Roman" w:cs="Times New Roman"/>
          <w:sz w:val="24"/>
          <w:szCs w:val="24"/>
        </w:rPr>
        <w:t>. And there was</w:t>
      </w:r>
      <w:r w:rsidR="00AC6A80">
        <w:rPr>
          <w:rFonts w:ascii="Times New Roman" w:hAnsi="Times New Roman" w:cs="Times New Roman"/>
          <w:sz w:val="24"/>
          <w:szCs w:val="24"/>
        </w:rPr>
        <w:t>, of course,</w:t>
      </w:r>
      <w:r w:rsidR="006F51D8">
        <w:rPr>
          <w:rFonts w:ascii="Times New Roman" w:hAnsi="Times New Roman" w:cs="Times New Roman"/>
          <w:sz w:val="24"/>
          <w:szCs w:val="24"/>
        </w:rPr>
        <w:t xml:space="preserve"> the world of difference between the King’s Weigh House in London’s Mayfair, and </w:t>
      </w:r>
      <w:r w:rsidR="00AC6A80">
        <w:rPr>
          <w:rFonts w:ascii="Times New Roman" w:hAnsi="Times New Roman" w:cs="Times New Roman"/>
          <w:sz w:val="24"/>
          <w:szCs w:val="24"/>
        </w:rPr>
        <w:t>the village chapels of Somerset and Devon.</w:t>
      </w:r>
      <w:r w:rsidR="006F51D8">
        <w:rPr>
          <w:rFonts w:ascii="Times New Roman" w:hAnsi="Times New Roman" w:cs="Times New Roman"/>
          <w:sz w:val="24"/>
          <w:szCs w:val="24"/>
        </w:rPr>
        <w:t xml:space="preserve"> </w:t>
      </w:r>
    </w:p>
    <w:p w14:paraId="6A3E7DDE" w14:textId="13EDBBFB" w:rsidR="00AC6A80" w:rsidRDefault="0044787D" w:rsidP="0032548C">
      <w:pPr>
        <w:rPr>
          <w:rFonts w:ascii="Times New Roman" w:hAnsi="Times New Roman" w:cs="Times New Roman"/>
          <w:sz w:val="24"/>
          <w:szCs w:val="24"/>
        </w:rPr>
      </w:pPr>
      <w:r>
        <w:rPr>
          <w:rFonts w:ascii="Times New Roman" w:hAnsi="Times New Roman" w:cs="Times New Roman"/>
          <w:sz w:val="24"/>
          <w:szCs w:val="24"/>
        </w:rPr>
        <w:t>Third, permanence meant finance, wealth, legal know how</w:t>
      </w:r>
      <w:r w:rsidR="00842812">
        <w:rPr>
          <w:rFonts w:ascii="Times New Roman" w:hAnsi="Times New Roman" w:cs="Times New Roman"/>
          <w:sz w:val="24"/>
          <w:szCs w:val="24"/>
        </w:rPr>
        <w:t xml:space="preserve">, Trustees, buildings, </w:t>
      </w:r>
      <w:r w:rsidR="009E1758">
        <w:rPr>
          <w:rFonts w:ascii="Times New Roman" w:hAnsi="Times New Roman" w:cs="Times New Roman"/>
          <w:sz w:val="24"/>
          <w:szCs w:val="24"/>
        </w:rPr>
        <w:t xml:space="preserve">Funds. </w:t>
      </w:r>
      <w:r w:rsidR="00315CDA">
        <w:rPr>
          <w:rFonts w:ascii="Times New Roman" w:hAnsi="Times New Roman" w:cs="Times New Roman"/>
          <w:sz w:val="24"/>
          <w:szCs w:val="24"/>
        </w:rPr>
        <w:t>This was a voluntarist movement</w:t>
      </w:r>
      <w:r w:rsidR="008245A6">
        <w:rPr>
          <w:rFonts w:ascii="Times New Roman" w:hAnsi="Times New Roman" w:cs="Times New Roman"/>
          <w:sz w:val="24"/>
          <w:szCs w:val="24"/>
        </w:rPr>
        <w:t xml:space="preserve">, of the people for the people. </w:t>
      </w:r>
      <w:r w:rsidR="00C901C8">
        <w:rPr>
          <w:rFonts w:ascii="Times New Roman" w:hAnsi="Times New Roman" w:cs="Times New Roman"/>
          <w:sz w:val="24"/>
          <w:szCs w:val="24"/>
        </w:rPr>
        <w:t xml:space="preserve">And dissenters trusted their lay people. </w:t>
      </w:r>
      <w:r w:rsidR="00FA02B7">
        <w:rPr>
          <w:rFonts w:ascii="Times New Roman" w:hAnsi="Times New Roman" w:cs="Times New Roman"/>
          <w:sz w:val="24"/>
          <w:szCs w:val="24"/>
        </w:rPr>
        <w:t>Dissenting Academies, teacher training colleges and theological colleges do not build themselves.</w:t>
      </w:r>
      <w:r w:rsidR="0072424D">
        <w:rPr>
          <w:rFonts w:ascii="Times New Roman" w:hAnsi="Times New Roman" w:cs="Times New Roman"/>
          <w:sz w:val="24"/>
          <w:szCs w:val="24"/>
        </w:rPr>
        <w:t xml:space="preserve"> There is of course, a sha</w:t>
      </w:r>
      <w:r w:rsidR="005052D8">
        <w:rPr>
          <w:rFonts w:ascii="Times New Roman" w:hAnsi="Times New Roman" w:cs="Times New Roman"/>
          <w:sz w:val="24"/>
          <w:szCs w:val="24"/>
        </w:rPr>
        <w:t xml:space="preserve">dow side to that. </w:t>
      </w:r>
      <w:r w:rsidR="00634FB0">
        <w:rPr>
          <w:rFonts w:ascii="Times New Roman" w:hAnsi="Times New Roman" w:cs="Times New Roman"/>
          <w:sz w:val="24"/>
          <w:szCs w:val="24"/>
        </w:rPr>
        <w:t xml:space="preserve">The URC is rightly examining its links to slavery, and we await the results of that research. </w:t>
      </w:r>
      <w:r w:rsidR="001120F9">
        <w:rPr>
          <w:rFonts w:ascii="Times New Roman" w:hAnsi="Times New Roman" w:cs="Times New Roman"/>
          <w:sz w:val="24"/>
          <w:szCs w:val="24"/>
        </w:rPr>
        <w:t>I suspect that the investigators will not have far to look</w:t>
      </w:r>
      <w:r w:rsidR="00461B14">
        <w:rPr>
          <w:rFonts w:ascii="Times New Roman" w:hAnsi="Times New Roman" w:cs="Times New Roman"/>
          <w:sz w:val="24"/>
          <w:szCs w:val="24"/>
        </w:rPr>
        <w:t xml:space="preserve"> because the effects of the trade were pervasive in trade and commerce </w:t>
      </w:r>
      <w:r w:rsidR="00A52413">
        <w:rPr>
          <w:rFonts w:ascii="Times New Roman" w:hAnsi="Times New Roman" w:cs="Times New Roman"/>
          <w:sz w:val="24"/>
          <w:szCs w:val="24"/>
        </w:rPr>
        <w:t>in the eighteen</w:t>
      </w:r>
      <w:r w:rsidR="0039587D">
        <w:rPr>
          <w:rFonts w:ascii="Times New Roman" w:hAnsi="Times New Roman" w:cs="Times New Roman"/>
          <w:sz w:val="24"/>
          <w:szCs w:val="24"/>
        </w:rPr>
        <w:t>th</w:t>
      </w:r>
      <w:r w:rsidR="00A52413">
        <w:rPr>
          <w:rFonts w:ascii="Times New Roman" w:hAnsi="Times New Roman" w:cs="Times New Roman"/>
          <w:sz w:val="24"/>
          <w:szCs w:val="24"/>
        </w:rPr>
        <w:t xml:space="preserve"> century – William Coward of the Coward Trust was a plantation owner in Jamaica</w:t>
      </w:r>
      <w:r w:rsidR="004C7B67">
        <w:rPr>
          <w:rFonts w:ascii="Times New Roman" w:hAnsi="Times New Roman" w:cs="Times New Roman"/>
          <w:sz w:val="24"/>
          <w:szCs w:val="24"/>
        </w:rPr>
        <w:t>, bringing sugar and spice to England</w:t>
      </w:r>
      <w:r w:rsidR="00647A22">
        <w:rPr>
          <w:rFonts w:ascii="Times New Roman" w:hAnsi="Times New Roman" w:cs="Times New Roman"/>
          <w:sz w:val="24"/>
          <w:szCs w:val="24"/>
        </w:rPr>
        <w:t xml:space="preserve">, and taking naval supplies back. His largest ship was chartered three times by the Royal </w:t>
      </w:r>
      <w:r w:rsidR="00DC0BDE">
        <w:rPr>
          <w:rFonts w:ascii="Times New Roman" w:hAnsi="Times New Roman" w:cs="Times New Roman"/>
          <w:sz w:val="24"/>
          <w:szCs w:val="24"/>
        </w:rPr>
        <w:t>African Company for use in the slave trade. Selina, Countess of Huntingdon</w:t>
      </w:r>
      <w:r w:rsidR="00A71F7A">
        <w:rPr>
          <w:rFonts w:ascii="Times New Roman" w:hAnsi="Times New Roman" w:cs="Times New Roman"/>
          <w:sz w:val="24"/>
          <w:szCs w:val="24"/>
        </w:rPr>
        <w:t>,</w:t>
      </w:r>
      <w:r w:rsidR="00DC0BDE">
        <w:rPr>
          <w:rFonts w:ascii="Times New Roman" w:hAnsi="Times New Roman" w:cs="Times New Roman"/>
          <w:sz w:val="24"/>
          <w:szCs w:val="24"/>
        </w:rPr>
        <w:t xml:space="preserve"> was a slave owner</w:t>
      </w:r>
      <w:r w:rsidR="000462B6">
        <w:rPr>
          <w:rFonts w:ascii="Times New Roman" w:hAnsi="Times New Roman" w:cs="Times New Roman"/>
          <w:sz w:val="24"/>
          <w:szCs w:val="24"/>
        </w:rPr>
        <w:t>, as well as a patroness of the poet Phyllis Wheatley</w:t>
      </w:r>
      <w:r w:rsidR="000B4939">
        <w:rPr>
          <w:rFonts w:ascii="Times New Roman" w:hAnsi="Times New Roman" w:cs="Times New Roman"/>
          <w:sz w:val="24"/>
          <w:szCs w:val="24"/>
        </w:rPr>
        <w:t xml:space="preserve">, and a key figure in the Evangelical Revival. She remained an Anglican, but our churches benefitted from her preachers and her college. </w:t>
      </w:r>
      <w:r w:rsidR="00A839B7">
        <w:rPr>
          <w:rFonts w:ascii="Times New Roman" w:hAnsi="Times New Roman" w:cs="Times New Roman"/>
          <w:sz w:val="24"/>
          <w:szCs w:val="24"/>
        </w:rPr>
        <w:t xml:space="preserve">As I </w:t>
      </w:r>
      <w:proofErr w:type="gramStart"/>
      <w:r w:rsidR="00A839B7">
        <w:rPr>
          <w:rFonts w:ascii="Times New Roman" w:hAnsi="Times New Roman" w:cs="Times New Roman"/>
          <w:sz w:val="24"/>
          <w:szCs w:val="24"/>
        </w:rPr>
        <w:t>say,</w:t>
      </w:r>
      <w:proofErr w:type="gramEnd"/>
      <w:r w:rsidR="00A839B7">
        <w:rPr>
          <w:rFonts w:ascii="Times New Roman" w:hAnsi="Times New Roman" w:cs="Times New Roman"/>
          <w:sz w:val="24"/>
          <w:szCs w:val="24"/>
        </w:rPr>
        <w:t xml:space="preserve"> that work is in hand, but as we survey our </w:t>
      </w:r>
      <w:r w:rsidR="00A71F7A">
        <w:rPr>
          <w:rFonts w:ascii="Times New Roman" w:hAnsi="Times New Roman" w:cs="Times New Roman"/>
          <w:sz w:val="24"/>
          <w:szCs w:val="24"/>
        </w:rPr>
        <w:t xml:space="preserve">the complexity and ambiguity of our </w:t>
      </w:r>
      <w:r w:rsidR="00A839B7">
        <w:rPr>
          <w:rFonts w:ascii="Times New Roman" w:hAnsi="Times New Roman" w:cs="Times New Roman"/>
          <w:sz w:val="24"/>
          <w:szCs w:val="24"/>
        </w:rPr>
        <w:t>inheritance, we need to be aware of it.</w:t>
      </w:r>
    </w:p>
    <w:p w14:paraId="38DBC7FD" w14:textId="4F34A0D2" w:rsidR="003C141D" w:rsidRDefault="0010233F" w:rsidP="0032548C">
      <w:pPr>
        <w:rPr>
          <w:rFonts w:ascii="Times New Roman" w:hAnsi="Times New Roman" w:cs="Times New Roman"/>
          <w:sz w:val="24"/>
          <w:szCs w:val="24"/>
        </w:rPr>
      </w:pPr>
      <w:r>
        <w:rPr>
          <w:rFonts w:ascii="Times New Roman" w:hAnsi="Times New Roman" w:cs="Times New Roman"/>
          <w:sz w:val="24"/>
          <w:szCs w:val="24"/>
        </w:rPr>
        <w:lastRenderedPageBreak/>
        <w:t xml:space="preserve">Fourthly, </w:t>
      </w:r>
      <w:r w:rsidR="00771274">
        <w:rPr>
          <w:rFonts w:ascii="Times New Roman" w:hAnsi="Times New Roman" w:cs="Times New Roman"/>
          <w:sz w:val="24"/>
          <w:szCs w:val="24"/>
        </w:rPr>
        <w:t>on the margins of dissent</w:t>
      </w:r>
      <w:r w:rsidR="0072424D">
        <w:rPr>
          <w:rFonts w:ascii="Times New Roman" w:hAnsi="Times New Roman" w:cs="Times New Roman"/>
          <w:sz w:val="24"/>
          <w:szCs w:val="24"/>
        </w:rPr>
        <w:t>ing history</w:t>
      </w:r>
      <w:r w:rsidR="00771274">
        <w:rPr>
          <w:rFonts w:ascii="Times New Roman" w:hAnsi="Times New Roman" w:cs="Times New Roman"/>
          <w:sz w:val="24"/>
          <w:szCs w:val="24"/>
        </w:rPr>
        <w:t xml:space="preserve">, we see the emergence of two further strands of the URC’s DNA. We note the further flexibility of </w:t>
      </w:r>
      <w:r w:rsidR="003C141D">
        <w:rPr>
          <w:rFonts w:ascii="Times New Roman" w:hAnsi="Times New Roman" w:cs="Times New Roman"/>
          <w:sz w:val="24"/>
          <w:szCs w:val="24"/>
        </w:rPr>
        <w:t xml:space="preserve">Congregationalism as it </w:t>
      </w:r>
      <w:r w:rsidR="00DD7CA5">
        <w:rPr>
          <w:rFonts w:ascii="Times New Roman" w:hAnsi="Times New Roman" w:cs="Times New Roman"/>
          <w:sz w:val="24"/>
          <w:szCs w:val="24"/>
        </w:rPr>
        <w:t xml:space="preserve">played out in a very different historical environment in Scotland, </w:t>
      </w:r>
      <w:proofErr w:type="gramStart"/>
      <w:r w:rsidR="00DD7CA5">
        <w:rPr>
          <w:rFonts w:ascii="Times New Roman" w:hAnsi="Times New Roman" w:cs="Times New Roman"/>
          <w:sz w:val="24"/>
          <w:szCs w:val="24"/>
        </w:rPr>
        <w:t>and also</w:t>
      </w:r>
      <w:proofErr w:type="gramEnd"/>
      <w:r w:rsidR="00DD7CA5">
        <w:rPr>
          <w:rFonts w:ascii="Times New Roman" w:hAnsi="Times New Roman" w:cs="Times New Roman"/>
          <w:sz w:val="24"/>
          <w:szCs w:val="24"/>
        </w:rPr>
        <w:t xml:space="preserve"> the </w:t>
      </w:r>
      <w:r w:rsidR="00893F07">
        <w:rPr>
          <w:rFonts w:ascii="Times New Roman" w:hAnsi="Times New Roman" w:cs="Times New Roman"/>
          <w:sz w:val="24"/>
          <w:szCs w:val="24"/>
        </w:rPr>
        <w:t>‘restorationist’ and strikingly ecumenical vision of the</w:t>
      </w:r>
      <w:r w:rsidR="00B45D44">
        <w:rPr>
          <w:rFonts w:ascii="Times New Roman" w:hAnsi="Times New Roman" w:cs="Times New Roman"/>
          <w:sz w:val="24"/>
          <w:szCs w:val="24"/>
        </w:rPr>
        <w:t xml:space="preserve"> Churches of Christ, witnessing to the centrality of holy communion and believers’ baptism. </w:t>
      </w:r>
    </w:p>
    <w:p w14:paraId="50968DA1" w14:textId="7077303D" w:rsidR="00665AE0" w:rsidRDefault="00665AE0" w:rsidP="0032548C">
      <w:pPr>
        <w:rPr>
          <w:rFonts w:ascii="Times New Roman" w:hAnsi="Times New Roman" w:cs="Times New Roman"/>
          <w:sz w:val="24"/>
          <w:szCs w:val="24"/>
        </w:rPr>
      </w:pPr>
      <w:r>
        <w:rPr>
          <w:rFonts w:ascii="Times New Roman" w:hAnsi="Times New Roman" w:cs="Times New Roman"/>
          <w:sz w:val="24"/>
          <w:szCs w:val="24"/>
        </w:rPr>
        <w:t xml:space="preserve">Finally, </w:t>
      </w:r>
      <w:r w:rsidR="003634CE">
        <w:rPr>
          <w:rFonts w:ascii="Times New Roman" w:hAnsi="Times New Roman" w:cs="Times New Roman"/>
          <w:sz w:val="24"/>
          <w:szCs w:val="24"/>
        </w:rPr>
        <w:t>during this long period, we note once more the complexity of having traditions that</w:t>
      </w:r>
      <w:r w:rsidR="000B19A8">
        <w:rPr>
          <w:rFonts w:ascii="Times New Roman" w:hAnsi="Times New Roman" w:cs="Times New Roman"/>
          <w:sz w:val="24"/>
          <w:szCs w:val="24"/>
        </w:rPr>
        <w:t xml:space="preserve"> stretch across three nations</w:t>
      </w:r>
      <w:r w:rsidR="0094441E">
        <w:rPr>
          <w:rFonts w:ascii="Times New Roman" w:hAnsi="Times New Roman" w:cs="Times New Roman"/>
          <w:sz w:val="24"/>
          <w:szCs w:val="24"/>
        </w:rPr>
        <w:t xml:space="preserve">, the subtlety of </w:t>
      </w:r>
      <w:r w:rsidR="00477051">
        <w:rPr>
          <w:rFonts w:ascii="Times New Roman" w:hAnsi="Times New Roman" w:cs="Times New Roman"/>
          <w:sz w:val="24"/>
          <w:szCs w:val="24"/>
        </w:rPr>
        <w:t xml:space="preserve">contingency, and nationality. </w:t>
      </w:r>
    </w:p>
    <w:p w14:paraId="64D1A9F1" w14:textId="4B646075" w:rsidR="0013647B" w:rsidRDefault="0013647B" w:rsidP="0032548C">
      <w:pPr>
        <w:rPr>
          <w:rFonts w:ascii="Times New Roman" w:hAnsi="Times New Roman" w:cs="Times New Roman"/>
          <w:sz w:val="24"/>
          <w:szCs w:val="24"/>
        </w:rPr>
      </w:pPr>
      <w:r>
        <w:rPr>
          <w:rFonts w:ascii="Times New Roman" w:hAnsi="Times New Roman" w:cs="Times New Roman"/>
          <w:sz w:val="24"/>
          <w:szCs w:val="24"/>
        </w:rPr>
        <w:t>We are at a watershed. The golden age is over. Life was to be very different for nonconformity after the first world war</w:t>
      </w:r>
      <w:r w:rsidR="006D593D">
        <w:rPr>
          <w:rFonts w:ascii="Times New Roman" w:hAnsi="Times New Roman" w:cs="Times New Roman"/>
          <w:sz w:val="24"/>
          <w:szCs w:val="24"/>
        </w:rPr>
        <w:t xml:space="preserve">. Christendom began to crumble. </w:t>
      </w:r>
      <w:r w:rsidR="0066499A">
        <w:rPr>
          <w:rFonts w:ascii="Times New Roman" w:hAnsi="Times New Roman" w:cs="Times New Roman"/>
          <w:sz w:val="24"/>
          <w:szCs w:val="24"/>
        </w:rPr>
        <w:t>We will return to that after the break.</w:t>
      </w:r>
    </w:p>
    <w:p w14:paraId="633B3846" w14:textId="77777777" w:rsidR="00A1182A" w:rsidRDefault="00A1182A" w:rsidP="0032548C">
      <w:pPr>
        <w:rPr>
          <w:rFonts w:ascii="Times New Roman" w:hAnsi="Times New Roman" w:cs="Times New Roman"/>
          <w:sz w:val="24"/>
          <w:szCs w:val="24"/>
        </w:rPr>
      </w:pPr>
    </w:p>
    <w:p w14:paraId="79C2B4C8" w14:textId="77777777" w:rsidR="00DD72E7" w:rsidRDefault="00DD72E7" w:rsidP="0032548C">
      <w:pPr>
        <w:rPr>
          <w:rFonts w:ascii="Times New Roman" w:hAnsi="Times New Roman" w:cs="Times New Roman"/>
          <w:sz w:val="24"/>
          <w:szCs w:val="24"/>
        </w:rPr>
      </w:pPr>
    </w:p>
    <w:p w14:paraId="6B9B15CC" w14:textId="77777777" w:rsidR="00B3440D" w:rsidRDefault="00B3440D" w:rsidP="0032548C">
      <w:pPr>
        <w:rPr>
          <w:rFonts w:ascii="Times New Roman" w:hAnsi="Times New Roman" w:cs="Times New Roman"/>
          <w:sz w:val="24"/>
          <w:szCs w:val="24"/>
        </w:rPr>
      </w:pPr>
    </w:p>
    <w:p w14:paraId="286C3866" w14:textId="77777777" w:rsidR="00631BA4" w:rsidRDefault="00631BA4" w:rsidP="0032548C">
      <w:pPr>
        <w:rPr>
          <w:rFonts w:ascii="Times New Roman" w:hAnsi="Times New Roman" w:cs="Times New Roman"/>
          <w:sz w:val="24"/>
          <w:szCs w:val="24"/>
        </w:rPr>
      </w:pPr>
    </w:p>
    <w:p w14:paraId="273D822D" w14:textId="77777777" w:rsidR="00D655AD" w:rsidRDefault="00D655AD" w:rsidP="0032548C">
      <w:pPr>
        <w:rPr>
          <w:rFonts w:ascii="Times New Roman" w:hAnsi="Times New Roman" w:cs="Times New Roman"/>
          <w:sz w:val="24"/>
          <w:szCs w:val="24"/>
        </w:rPr>
      </w:pPr>
    </w:p>
    <w:p w14:paraId="0BDD7DFA" w14:textId="7E789AA8" w:rsidR="00465A5A" w:rsidRPr="00C765B0" w:rsidRDefault="00465A5A" w:rsidP="00543DB9">
      <w:pPr>
        <w:rPr>
          <w:rFonts w:ascii="Times New Roman" w:hAnsi="Times New Roman" w:cs="Times New Roman"/>
          <w:sz w:val="24"/>
          <w:szCs w:val="24"/>
        </w:rPr>
      </w:pPr>
    </w:p>
    <w:sectPr w:rsidR="00465A5A" w:rsidRPr="00C765B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6A7E" w14:textId="77777777" w:rsidR="0064423C" w:rsidRDefault="0064423C" w:rsidP="00CB7ED5">
      <w:pPr>
        <w:spacing w:after="0" w:line="240" w:lineRule="auto"/>
      </w:pPr>
      <w:r>
        <w:separator/>
      </w:r>
    </w:p>
  </w:endnote>
  <w:endnote w:type="continuationSeparator" w:id="0">
    <w:p w14:paraId="11694CC7" w14:textId="77777777" w:rsidR="0064423C" w:rsidRDefault="0064423C" w:rsidP="00CB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9799"/>
      <w:docPartObj>
        <w:docPartGallery w:val="Page Numbers (Bottom of Page)"/>
        <w:docPartUnique/>
      </w:docPartObj>
    </w:sdtPr>
    <w:sdtEndPr>
      <w:rPr>
        <w:noProof/>
      </w:rPr>
    </w:sdtEndPr>
    <w:sdtContent>
      <w:p w14:paraId="210963FC" w14:textId="1BBEA4F9" w:rsidR="00C0340C" w:rsidRDefault="00C03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46A74" w14:textId="77777777" w:rsidR="00C0340C" w:rsidRDefault="00C03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7681" w14:textId="77777777" w:rsidR="0064423C" w:rsidRDefault="0064423C" w:rsidP="00CB7ED5">
      <w:pPr>
        <w:spacing w:after="0" w:line="240" w:lineRule="auto"/>
      </w:pPr>
      <w:r>
        <w:separator/>
      </w:r>
    </w:p>
  </w:footnote>
  <w:footnote w:type="continuationSeparator" w:id="0">
    <w:p w14:paraId="7A971A88" w14:textId="77777777" w:rsidR="0064423C" w:rsidRDefault="0064423C" w:rsidP="00CB7ED5">
      <w:pPr>
        <w:spacing w:after="0" w:line="240" w:lineRule="auto"/>
      </w:pPr>
      <w:r>
        <w:continuationSeparator/>
      </w:r>
    </w:p>
  </w:footnote>
  <w:footnote w:id="1">
    <w:p w14:paraId="6DA5619F" w14:textId="77777777" w:rsidR="00CB7ED5" w:rsidRPr="00EA7E57" w:rsidRDefault="00CB7ED5" w:rsidP="00CB7ED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Clare Jackson </w:t>
      </w:r>
      <w:r>
        <w:rPr>
          <w:rFonts w:ascii="Times New Roman" w:hAnsi="Times New Roman" w:cs="Times New Roman"/>
          <w:i/>
          <w:iCs/>
        </w:rPr>
        <w:t>Devil-land: England under siege 1588-1688</w:t>
      </w:r>
      <w:r>
        <w:rPr>
          <w:rFonts w:ascii="Times New Roman" w:hAnsi="Times New Roman" w:cs="Times New Roman"/>
        </w:rPr>
        <w:t xml:space="preserve"> (London, Penguin 2021) p 1</w:t>
      </w:r>
    </w:p>
  </w:footnote>
  <w:footnote w:id="2">
    <w:p w14:paraId="485EDCC0" w14:textId="77777777" w:rsidR="000165CE" w:rsidRPr="002F7B12" w:rsidRDefault="009B4EBF" w:rsidP="000165CE">
      <w:pPr>
        <w:pStyle w:val="FootnoteText"/>
        <w:rPr>
          <w:rFonts w:ascii="Times New Roman" w:hAnsi="Times New Roman" w:cs="Times New Roman"/>
        </w:rPr>
      </w:pPr>
      <w:r>
        <w:rPr>
          <w:rStyle w:val="FootnoteReference"/>
        </w:rPr>
        <w:footnoteRef/>
      </w:r>
      <w:r>
        <w:t xml:space="preserve"> </w:t>
      </w:r>
      <w:r w:rsidR="000165CE">
        <w:rPr>
          <w:rFonts w:ascii="Times New Roman" w:hAnsi="Times New Roman" w:cs="Times New Roman"/>
        </w:rPr>
        <w:t xml:space="preserve">Tim Cooper ‘Congregationalists’ in John Coffey (ed)  </w:t>
      </w:r>
      <w:r w:rsidR="000165CE">
        <w:rPr>
          <w:rFonts w:ascii="Times New Roman" w:hAnsi="Times New Roman" w:cs="Times New Roman"/>
          <w:i/>
          <w:iCs/>
        </w:rPr>
        <w:t>The Oxford History of Protestant Dissenting Traditions, volume 1, The Post- Reformation Era, 1559-1689</w:t>
      </w:r>
      <w:r w:rsidR="000165CE">
        <w:rPr>
          <w:rFonts w:ascii="Times New Roman" w:hAnsi="Times New Roman" w:cs="Times New Roman"/>
        </w:rPr>
        <w:t xml:space="preserve"> (Oxford, OUP,  2021), pp 88-113, at p 92.  Accessed on line 19.04.21</w:t>
      </w:r>
    </w:p>
    <w:p w14:paraId="741EF928" w14:textId="7A478C7C" w:rsidR="009B4EBF" w:rsidRDefault="009B4EB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112F2"/>
    <w:multiLevelType w:val="hybridMultilevel"/>
    <w:tmpl w:val="7E98177A"/>
    <w:lvl w:ilvl="0" w:tplc="6EDEA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B0"/>
    <w:rsid w:val="00002B05"/>
    <w:rsid w:val="000030C2"/>
    <w:rsid w:val="000038C6"/>
    <w:rsid w:val="0000591A"/>
    <w:rsid w:val="000075E1"/>
    <w:rsid w:val="00011624"/>
    <w:rsid w:val="00012855"/>
    <w:rsid w:val="00013A1E"/>
    <w:rsid w:val="000154A7"/>
    <w:rsid w:val="000165CE"/>
    <w:rsid w:val="00022F25"/>
    <w:rsid w:val="00030953"/>
    <w:rsid w:val="00037D1F"/>
    <w:rsid w:val="00041689"/>
    <w:rsid w:val="0004556A"/>
    <w:rsid w:val="000462B6"/>
    <w:rsid w:val="00055989"/>
    <w:rsid w:val="00057C9B"/>
    <w:rsid w:val="00063EBB"/>
    <w:rsid w:val="000670C0"/>
    <w:rsid w:val="000677C1"/>
    <w:rsid w:val="00073127"/>
    <w:rsid w:val="00074201"/>
    <w:rsid w:val="000746A7"/>
    <w:rsid w:val="00074B41"/>
    <w:rsid w:val="00077005"/>
    <w:rsid w:val="000825E7"/>
    <w:rsid w:val="00086DBA"/>
    <w:rsid w:val="00087854"/>
    <w:rsid w:val="00091DA0"/>
    <w:rsid w:val="00092BFD"/>
    <w:rsid w:val="00093AD6"/>
    <w:rsid w:val="000A4CE3"/>
    <w:rsid w:val="000A5AF0"/>
    <w:rsid w:val="000A6D46"/>
    <w:rsid w:val="000B134A"/>
    <w:rsid w:val="000B19A8"/>
    <w:rsid w:val="000B2E5E"/>
    <w:rsid w:val="000B4939"/>
    <w:rsid w:val="000B5CB7"/>
    <w:rsid w:val="000C35B9"/>
    <w:rsid w:val="000C56DC"/>
    <w:rsid w:val="000C7036"/>
    <w:rsid w:val="000D1A51"/>
    <w:rsid w:val="000D6294"/>
    <w:rsid w:val="000E1B3A"/>
    <w:rsid w:val="000E3448"/>
    <w:rsid w:val="000F4957"/>
    <w:rsid w:val="000F7976"/>
    <w:rsid w:val="00100602"/>
    <w:rsid w:val="0010233F"/>
    <w:rsid w:val="001033A9"/>
    <w:rsid w:val="001120F9"/>
    <w:rsid w:val="00115DAB"/>
    <w:rsid w:val="00117D06"/>
    <w:rsid w:val="00125DA5"/>
    <w:rsid w:val="00135C53"/>
    <w:rsid w:val="0013647B"/>
    <w:rsid w:val="00142672"/>
    <w:rsid w:val="00142BF2"/>
    <w:rsid w:val="00146F7F"/>
    <w:rsid w:val="00155258"/>
    <w:rsid w:val="00155B76"/>
    <w:rsid w:val="0015746A"/>
    <w:rsid w:val="00173066"/>
    <w:rsid w:val="001752E0"/>
    <w:rsid w:val="001879B5"/>
    <w:rsid w:val="001A000D"/>
    <w:rsid w:val="001A07DD"/>
    <w:rsid w:val="001A0DBC"/>
    <w:rsid w:val="001A1181"/>
    <w:rsid w:val="001A30FA"/>
    <w:rsid w:val="001A3E69"/>
    <w:rsid w:val="001B0137"/>
    <w:rsid w:val="001B2CC7"/>
    <w:rsid w:val="001B4C87"/>
    <w:rsid w:val="001B62E7"/>
    <w:rsid w:val="001C45C8"/>
    <w:rsid w:val="001C5C7C"/>
    <w:rsid w:val="001D294D"/>
    <w:rsid w:val="001E5CE1"/>
    <w:rsid w:val="001F0A0C"/>
    <w:rsid w:val="00200904"/>
    <w:rsid w:val="00203F5D"/>
    <w:rsid w:val="00205259"/>
    <w:rsid w:val="002071C5"/>
    <w:rsid w:val="00207D31"/>
    <w:rsid w:val="002152B7"/>
    <w:rsid w:val="00216F68"/>
    <w:rsid w:val="00220CA3"/>
    <w:rsid w:val="002328BC"/>
    <w:rsid w:val="002372FF"/>
    <w:rsid w:val="0025235E"/>
    <w:rsid w:val="002618BC"/>
    <w:rsid w:val="00262C50"/>
    <w:rsid w:val="002632F1"/>
    <w:rsid w:val="0027198B"/>
    <w:rsid w:val="00273922"/>
    <w:rsid w:val="00287CBF"/>
    <w:rsid w:val="002900E4"/>
    <w:rsid w:val="002935EF"/>
    <w:rsid w:val="00295220"/>
    <w:rsid w:val="002A4E74"/>
    <w:rsid w:val="002A5823"/>
    <w:rsid w:val="002B555C"/>
    <w:rsid w:val="002B709F"/>
    <w:rsid w:val="002B7200"/>
    <w:rsid w:val="002C2BDF"/>
    <w:rsid w:val="002C4F10"/>
    <w:rsid w:val="002C6F10"/>
    <w:rsid w:val="002E00A4"/>
    <w:rsid w:val="002E3163"/>
    <w:rsid w:val="002E515C"/>
    <w:rsid w:val="002E56F5"/>
    <w:rsid w:val="002F3564"/>
    <w:rsid w:val="002F585E"/>
    <w:rsid w:val="0030051B"/>
    <w:rsid w:val="003010FA"/>
    <w:rsid w:val="00302147"/>
    <w:rsid w:val="00304A8C"/>
    <w:rsid w:val="003061BB"/>
    <w:rsid w:val="003067FE"/>
    <w:rsid w:val="003070F6"/>
    <w:rsid w:val="00315CDA"/>
    <w:rsid w:val="0031754F"/>
    <w:rsid w:val="00317967"/>
    <w:rsid w:val="00317BB8"/>
    <w:rsid w:val="0032548C"/>
    <w:rsid w:val="00334E72"/>
    <w:rsid w:val="00335C33"/>
    <w:rsid w:val="0036080D"/>
    <w:rsid w:val="00362879"/>
    <w:rsid w:val="003634CE"/>
    <w:rsid w:val="00364E5A"/>
    <w:rsid w:val="003741D5"/>
    <w:rsid w:val="003806C4"/>
    <w:rsid w:val="0038347E"/>
    <w:rsid w:val="0039587D"/>
    <w:rsid w:val="0039625D"/>
    <w:rsid w:val="003970CF"/>
    <w:rsid w:val="003A1576"/>
    <w:rsid w:val="003A68CD"/>
    <w:rsid w:val="003B20CC"/>
    <w:rsid w:val="003B3071"/>
    <w:rsid w:val="003B4F73"/>
    <w:rsid w:val="003B591B"/>
    <w:rsid w:val="003C141D"/>
    <w:rsid w:val="003C5D38"/>
    <w:rsid w:val="003D4302"/>
    <w:rsid w:val="003D6F33"/>
    <w:rsid w:val="003E38A8"/>
    <w:rsid w:val="003E6FC0"/>
    <w:rsid w:val="003F01E1"/>
    <w:rsid w:val="003F1F00"/>
    <w:rsid w:val="003F201E"/>
    <w:rsid w:val="0040636C"/>
    <w:rsid w:val="00414ADC"/>
    <w:rsid w:val="004220A5"/>
    <w:rsid w:val="00426429"/>
    <w:rsid w:val="00433EEE"/>
    <w:rsid w:val="00434FD3"/>
    <w:rsid w:val="004417C4"/>
    <w:rsid w:val="00442367"/>
    <w:rsid w:val="0044787D"/>
    <w:rsid w:val="004504F2"/>
    <w:rsid w:val="00451ADC"/>
    <w:rsid w:val="0045217D"/>
    <w:rsid w:val="00461B14"/>
    <w:rsid w:val="0046301F"/>
    <w:rsid w:val="00465A5A"/>
    <w:rsid w:val="004718F7"/>
    <w:rsid w:val="0047198B"/>
    <w:rsid w:val="00477051"/>
    <w:rsid w:val="00480BBF"/>
    <w:rsid w:val="0048366F"/>
    <w:rsid w:val="00483F73"/>
    <w:rsid w:val="004844C2"/>
    <w:rsid w:val="0048594A"/>
    <w:rsid w:val="00497C5F"/>
    <w:rsid w:val="004A0CAB"/>
    <w:rsid w:val="004B1167"/>
    <w:rsid w:val="004B401B"/>
    <w:rsid w:val="004B5506"/>
    <w:rsid w:val="004C1232"/>
    <w:rsid w:val="004C3388"/>
    <w:rsid w:val="004C3AF8"/>
    <w:rsid w:val="004C7B67"/>
    <w:rsid w:val="004D042F"/>
    <w:rsid w:val="004D7AE6"/>
    <w:rsid w:val="004E500A"/>
    <w:rsid w:val="004E60D9"/>
    <w:rsid w:val="004E6E73"/>
    <w:rsid w:val="004F28E6"/>
    <w:rsid w:val="005052D8"/>
    <w:rsid w:val="0051262F"/>
    <w:rsid w:val="005130BD"/>
    <w:rsid w:val="0051596C"/>
    <w:rsid w:val="00521BBC"/>
    <w:rsid w:val="00526943"/>
    <w:rsid w:val="005335D3"/>
    <w:rsid w:val="00536441"/>
    <w:rsid w:val="00536DB8"/>
    <w:rsid w:val="00543DB9"/>
    <w:rsid w:val="00544CE2"/>
    <w:rsid w:val="00544D12"/>
    <w:rsid w:val="005453E2"/>
    <w:rsid w:val="005456AC"/>
    <w:rsid w:val="0055004C"/>
    <w:rsid w:val="00555EA3"/>
    <w:rsid w:val="005608D6"/>
    <w:rsid w:val="00562B6A"/>
    <w:rsid w:val="005641B6"/>
    <w:rsid w:val="00565E75"/>
    <w:rsid w:val="00565F0F"/>
    <w:rsid w:val="0057621B"/>
    <w:rsid w:val="00580209"/>
    <w:rsid w:val="005823A3"/>
    <w:rsid w:val="00594D25"/>
    <w:rsid w:val="00596A14"/>
    <w:rsid w:val="00597F4B"/>
    <w:rsid w:val="005A3DA6"/>
    <w:rsid w:val="005A60C1"/>
    <w:rsid w:val="005A7FD8"/>
    <w:rsid w:val="005C048D"/>
    <w:rsid w:val="005C29A4"/>
    <w:rsid w:val="005C4F65"/>
    <w:rsid w:val="005C576D"/>
    <w:rsid w:val="005C6373"/>
    <w:rsid w:val="005D20AF"/>
    <w:rsid w:val="005E0A01"/>
    <w:rsid w:val="005E21B4"/>
    <w:rsid w:val="005E2762"/>
    <w:rsid w:val="005E400E"/>
    <w:rsid w:val="00603BEE"/>
    <w:rsid w:val="0060619F"/>
    <w:rsid w:val="00607984"/>
    <w:rsid w:val="006079B8"/>
    <w:rsid w:val="006130D6"/>
    <w:rsid w:val="0061515E"/>
    <w:rsid w:val="006170F4"/>
    <w:rsid w:val="00617BA2"/>
    <w:rsid w:val="006302C6"/>
    <w:rsid w:val="00631184"/>
    <w:rsid w:val="00631BA4"/>
    <w:rsid w:val="00634FB0"/>
    <w:rsid w:val="0064423C"/>
    <w:rsid w:val="006470C2"/>
    <w:rsid w:val="00647A22"/>
    <w:rsid w:val="00654A6F"/>
    <w:rsid w:val="0066499A"/>
    <w:rsid w:val="00665AE0"/>
    <w:rsid w:val="00670872"/>
    <w:rsid w:val="00685394"/>
    <w:rsid w:val="00686AB8"/>
    <w:rsid w:val="0069124D"/>
    <w:rsid w:val="00696C52"/>
    <w:rsid w:val="006B04A9"/>
    <w:rsid w:val="006B2EA3"/>
    <w:rsid w:val="006B47B3"/>
    <w:rsid w:val="006C26E0"/>
    <w:rsid w:val="006D11E4"/>
    <w:rsid w:val="006D30E0"/>
    <w:rsid w:val="006D445D"/>
    <w:rsid w:val="006D593D"/>
    <w:rsid w:val="006E19AB"/>
    <w:rsid w:val="006F171D"/>
    <w:rsid w:val="006F18F0"/>
    <w:rsid w:val="006F3853"/>
    <w:rsid w:val="006F3B3A"/>
    <w:rsid w:val="006F51D8"/>
    <w:rsid w:val="006F6982"/>
    <w:rsid w:val="007058C9"/>
    <w:rsid w:val="00707BF7"/>
    <w:rsid w:val="007126F8"/>
    <w:rsid w:val="0072424D"/>
    <w:rsid w:val="00730685"/>
    <w:rsid w:val="00734801"/>
    <w:rsid w:val="00746325"/>
    <w:rsid w:val="007526DC"/>
    <w:rsid w:val="007628A6"/>
    <w:rsid w:val="007638F6"/>
    <w:rsid w:val="00763DB8"/>
    <w:rsid w:val="00766183"/>
    <w:rsid w:val="00767628"/>
    <w:rsid w:val="00771274"/>
    <w:rsid w:val="00772492"/>
    <w:rsid w:val="00781378"/>
    <w:rsid w:val="00784B1A"/>
    <w:rsid w:val="0078751A"/>
    <w:rsid w:val="007A4318"/>
    <w:rsid w:val="007A7E80"/>
    <w:rsid w:val="007C4A86"/>
    <w:rsid w:val="007C7781"/>
    <w:rsid w:val="007E33D1"/>
    <w:rsid w:val="007E7745"/>
    <w:rsid w:val="007F26D2"/>
    <w:rsid w:val="007F56B2"/>
    <w:rsid w:val="008019A9"/>
    <w:rsid w:val="0080531B"/>
    <w:rsid w:val="00811738"/>
    <w:rsid w:val="0081380D"/>
    <w:rsid w:val="00820AE9"/>
    <w:rsid w:val="00821D24"/>
    <w:rsid w:val="0082226F"/>
    <w:rsid w:val="008235A4"/>
    <w:rsid w:val="008245A6"/>
    <w:rsid w:val="00826CDD"/>
    <w:rsid w:val="0083091C"/>
    <w:rsid w:val="008353FC"/>
    <w:rsid w:val="00835DE4"/>
    <w:rsid w:val="0084256A"/>
    <w:rsid w:val="00842812"/>
    <w:rsid w:val="0084677B"/>
    <w:rsid w:val="00852450"/>
    <w:rsid w:val="00853868"/>
    <w:rsid w:val="0085638C"/>
    <w:rsid w:val="00872443"/>
    <w:rsid w:val="00875EEC"/>
    <w:rsid w:val="00882300"/>
    <w:rsid w:val="00883437"/>
    <w:rsid w:val="008839AF"/>
    <w:rsid w:val="00887EA9"/>
    <w:rsid w:val="00893F07"/>
    <w:rsid w:val="008A08F4"/>
    <w:rsid w:val="008A1AAD"/>
    <w:rsid w:val="008A6109"/>
    <w:rsid w:val="008A7DE6"/>
    <w:rsid w:val="008B7A02"/>
    <w:rsid w:val="008C0FB3"/>
    <w:rsid w:val="008C59D0"/>
    <w:rsid w:val="008C683F"/>
    <w:rsid w:val="008D1A77"/>
    <w:rsid w:val="008D3EAC"/>
    <w:rsid w:val="008D4226"/>
    <w:rsid w:val="008D74B3"/>
    <w:rsid w:val="008E252B"/>
    <w:rsid w:val="008E4594"/>
    <w:rsid w:val="008E45ED"/>
    <w:rsid w:val="008E65C7"/>
    <w:rsid w:val="0091088A"/>
    <w:rsid w:val="00912741"/>
    <w:rsid w:val="00915626"/>
    <w:rsid w:val="00915A78"/>
    <w:rsid w:val="00921A39"/>
    <w:rsid w:val="00930FB8"/>
    <w:rsid w:val="00941078"/>
    <w:rsid w:val="0094109B"/>
    <w:rsid w:val="0094441E"/>
    <w:rsid w:val="00961826"/>
    <w:rsid w:val="009712BA"/>
    <w:rsid w:val="00972740"/>
    <w:rsid w:val="00972767"/>
    <w:rsid w:val="00980220"/>
    <w:rsid w:val="00981B26"/>
    <w:rsid w:val="00984D73"/>
    <w:rsid w:val="0098574C"/>
    <w:rsid w:val="009900C7"/>
    <w:rsid w:val="0099330B"/>
    <w:rsid w:val="009A08C8"/>
    <w:rsid w:val="009A1E65"/>
    <w:rsid w:val="009A7B5F"/>
    <w:rsid w:val="009B4EBF"/>
    <w:rsid w:val="009B6DD6"/>
    <w:rsid w:val="009C2E52"/>
    <w:rsid w:val="009D2773"/>
    <w:rsid w:val="009D2A9F"/>
    <w:rsid w:val="009D5010"/>
    <w:rsid w:val="009E1758"/>
    <w:rsid w:val="009E5A79"/>
    <w:rsid w:val="009F2B65"/>
    <w:rsid w:val="009F3D45"/>
    <w:rsid w:val="009F68B1"/>
    <w:rsid w:val="009F7F5B"/>
    <w:rsid w:val="00A00241"/>
    <w:rsid w:val="00A011F4"/>
    <w:rsid w:val="00A01976"/>
    <w:rsid w:val="00A020E6"/>
    <w:rsid w:val="00A10BBA"/>
    <w:rsid w:val="00A1182A"/>
    <w:rsid w:val="00A13461"/>
    <w:rsid w:val="00A14DFC"/>
    <w:rsid w:val="00A159D4"/>
    <w:rsid w:val="00A22EFE"/>
    <w:rsid w:val="00A279F6"/>
    <w:rsid w:val="00A30243"/>
    <w:rsid w:val="00A32164"/>
    <w:rsid w:val="00A325E3"/>
    <w:rsid w:val="00A52230"/>
    <w:rsid w:val="00A52413"/>
    <w:rsid w:val="00A56C65"/>
    <w:rsid w:val="00A5705E"/>
    <w:rsid w:val="00A61F6E"/>
    <w:rsid w:val="00A65B4C"/>
    <w:rsid w:val="00A665C4"/>
    <w:rsid w:val="00A71F7A"/>
    <w:rsid w:val="00A7444F"/>
    <w:rsid w:val="00A81127"/>
    <w:rsid w:val="00A838FD"/>
    <w:rsid w:val="00A839B7"/>
    <w:rsid w:val="00AC08F2"/>
    <w:rsid w:val="00AC6A80"/>
    <w:rsid w:val="00AD65DC"/>
    <w:rsid w:val="00AE1645"/>
    <w:rsid w:val="00AE4B27"/>
    <w:rsid w:val="00AE66DB"/>
    <w:rsid w:val="00AE7A00"/>
    <w:rsid w:val="00AF0A7E"/>
    <w:rsid w:val="00AF1A47"/>
    <w:rsid w:val="00AF54E8"/>
    <w:rsid w:val="00B00F9F"/>
    <w:rsid w:val="00B061C7"/>
    <w:rsid w:val="00B068CA"/>
    <w:rsid w:val="00B0707B"/>
    <w:rsid w:val="00B1068C"/>
    <w:rsid w:val="00B20A7A"/>
    <w:rsid w:val="00B2255B"/>
    <w:rsid w:val="00B2594E"/>
    <w:rsid w:val="00B25C09"/>
    <w:rsid w:val="00B264BE"/>
    <w:rsid w:val="00B323C9"/>
    <w:rsid w:val="00B3440D"/>
    <w:rsid w:val="00B35EDB"/>
    <w:rsid w:val="00B40213"/>
    <w:rsid w:val="00B40A9D"/>
    <w:rsid w:val="00B40D57"/>
    <w:rsid w:val="00B423F4"/>
    <w:rsid w:val="00B42660"/>
    <w:rsid w:val="00B4427F"/>
    <w:rsid w:val="00B45D44"/>
    <w:rsid w:val="00B47DBE"/>
    <w:rsid w:val="00B512B5"/>
    <w:rsid w:val="00B5141E"/>
    <w:rsid w:val="00B61B5F"/>
    <w:rsid w:val="00B671BE"/>
    <w:rsid w:val="00B674A2"/>
    <w:rsid w:val="00B7544C"/>
    <w:rsid w:val="00B76045"/>
    <w:rsid w:val="00B84C53"/>
    <w:rsid w:val="00B91447"/>
    <w:rsid w:val="00B97334"/>
    <w:rsid w:val="00BA143E"/>
    <w:rsid w:val="00BA7705"/>
    <w:rsid w:val="00BB11C2"/>
    <w:rsid w:val="00BC3769"/>
    <w:rsid w:val="00BC7AF4"/>
    <w:rsid w:val="00BD10FE"/>
    <w:rsid w:val="00BD1785"/>
    <w:rsid w:val="00BD1A01"/>
    <w:rsid w:val="00BD2C0E"/>
    <w:rsid w:val="00BD38DF"/>
    <w:rsid w:val="00BE6C9F"/>
    <w:rsid w:val="00BF031B"/>
    <w:rsid w:val="00BF2B01"/>
    <w:rsid w:val="00BF56BB"/>
    <w:rsid w:val="00C0294E"/>
    <w:rsid w:val="00C0340C"/>
    <w:rsid w:val="00C06880"/>
    <w:rsid w:val="00C10D0B"/>
    <w:rsid w:val="00C11782"/>
    <w:rsid w:val="00C12B5D"/>
    <w:rsid w:val="00C13F3C"/>
    <w:rsid w:val="00C257CA"/>
    <w:rsid w:val="00C3139D"/>
    <w:rsid w:val="00C31C36"/>
    <w:rsid w:val="00C40FB5"/>
    <w:rsid w:val="00C418DD"/>
    <w:rsid w:val="00C4292C"/>
    <w:rsid w:val="00C46B90"/>
    <w:rsid w:val="00C544E3"/>
    <w:rsid w:val="00C60A01"/>
    <w:rsid w:val="00C65AC8"/>
    <w:rsid w:val="00C65BEB"/>
    <w:rsid w:val="00C66E46"/>
    <w:rsid w:val="00C67317"/>
    <w:rsid w:val="00C72E1A"/>
    <w:rsid w:val="00C756D5"/>
    <w:rsid w:val="00C76011"/>
    <w:rsid w:val="00C765B0"/>
    <w:rsid w:val="00C77297"/>
    <w:rsid w:val="00C901C8"/>
    <w:rsid w:val="00C927B3"/>
    <w:rsid w:val="00C9669B"/>
    <w:rsid w:val="00CA38A4"/>
    <w:rsid w:val="00CB2DC6"/>
    <w:rsid w:val="00CB7ED5"/>
    <w:rsid w:val="00CC31DA"/>
    <w:rsid w:val="00CC5620"/>
    <w:rsid w:val="00CE0590"/>
    <w:rsid w:val="00CE1177"/>
    <w:rsid w:val="00CE51EF"/>
    <w:rsid w:val="00CE64AD"/>
    <w:rsid w:val="00CF0BFE"/>
    <w:rsid w:val="00CF118A"/>
    <w:rsid w:val="00CF41D4"/>
    <w:rsid w:val="00CF7033"/>
    <w:rsid w:val="00D01C59"/>
    <w:rsid w:val="00D109ED"/>
    <w:rsid w:val="00D23F5E"/>
    <w:rsid w:val="00D26EC3"/>
    <w:rsid w:val="00D32D08"/>
    <w:rsid w:val="00D365DC"/>
    <w:rsid w:val="00D61591"/>
    <w:rsid w:val="00D655AD"/>
    <w:rsid w:val="00D66F06"/>
    <w:rsid w:val="00D71F3F"/>
    <w:rsid w:val="00D76AE5"/>
    <w:rsid w:val="00D90929"/>
    <w:rsid w:val="00D924D3"/>
    <w:rsid w:val="00D9389A"/>
    <w:rsid w:val="00D955A2"/>
    <w:rsid w:val="00DA2243"/>
    <w:rsid w:val="00DA5AAA"/>
    <w:rsid w:val="00DB4B2E"/>
    <w:rsid w:val="00DB4C89"/>
    <w:rsid w:val="00DB7F8B"/>
    <w:rsid w:val="00DC0BDE"/>
    <w:rsid w:val="00DC16A3"/>
    <w:rsid w:val="00DC30FA"/>
    <w:rsid w:val="00DC4F55"/>
    <w:rsid w:val="00DD0D6B"/>
    <w:rsid w:val="00DD4571"/>
    <w:rsid w:val="00DD72E7"/>
    <w:rsid w:val="00DD7CA5"/>
    <w:rsid w:val="00DE0689"/>
    <w:rsid w:val="00DE7C0C"/>
    <w:rsid w:val="00DF6D18"/>
    <w:rsid w:val="00E069A6"/>
    <w:rsid w:val="00E27994"/>
    <w:rsid w:val="00E34095"/>
    <w:rsid w:val="00E36EF8"/>
    <w:rsid w:val="00E379F3"/>
    <w:rsid w:val="00E41394"/>
    <w:rsid w:val="00E46A89"/>
    <w:rsid w:val="00E474AC"/>
    <w:rsid w:val="00E52338"/>
    <w:rsid w:val="00E54BB3"/>
    <w:rsid w:val="00E632C3"/>
    <w:rsid w:val="00E661D2"/>
    <w:rsid w:val="00E76362"/>
    <w:rsid w:val="00E83607"/>
    <w:rsid w:val="00E840B6"/>
    <w:rsid w:val="00E84BFC"/>
    <w:rsid w:val="00EA3E5D"/>
    <w:rsid w:val="00EA6A91"/>
    <w:rsid w:val="00EB26E7"/>
    <w:rsid w:val="00EB3E1A"/>
    <w:rsid w:val="00EC1867"/>
    <w:rsid w:val="00EC23DA"/>
    <w:rsid w:val="00EC30FB"/>
    <w:rsid w:val="00EC5992"/>
    <w:rsid w:val="00EC69BD"/>
    <w:rsid w:val="00ED0449"/>
    <w:rsid w:val="00ED229C"/>
    <w:rsid w:val="00ED2383"/>
    <w:rsid w:val="00ED655E"/>
    <w:rsid w:val="00EE37A9"/>
    <w:rsid w:val="00EE52E1"/>
    <w:rsid w:val="00EF10F2"/>
    <w:rsid w:val="00EF7A6A"/>
    <w:rsid w:val="00F009E2"/>
    <w:rsid w:val="00F20785"/>
    <w:rsid w:val="00F215E5"/>
    <w:rsid w:val="00F30044"/>
    <w:rsid w:val="00F439CF"/>
    <w:rsid w:val="00F4446C"/>
    <w:rsid w:val="00F51B9F"/>
    <w:rsid w:val="00F53A91"/>
    <w:rsid w:val="00F562D1"/>
    <w:rsid w:val="00F572D7"/>
    <w:rsid w:val="00F64524"/>
    <w:rsid w:val="00F77515"/>
    <w:rsid w:val="00F85281"/>
    <w:rsid w:val="00F90669"/>
    <w:rsid w:val="00F94340"/>
    <w:rsid w:val="00F96415"/>
    <w:rsid w:val="00FA01F1"/>
    <w:rsid w:val="00FA02B7"/>
    <w:rsid w:val="00FA0973"/>
    <w:rsid w:val="00FB22BB"/>
    <w:rsid w:val="00FC2F27"/>
    <w:rsid w:val="00FC5222"/>
    <w:rsid w:val="00FC7A89"/>
    <w:rsid w:val="00FD50F7"/>
    <w:rsid w:val="00FE1EBE"/>
    <w:rsid w:val="00FE4F55"/>
    <w:rsid w:val="00FE7DAA"/>
    <w:rsid w:val="00FF058F"/>
    <w:rsid w:val="00FF0F52"/>
    <w:rsid w:val="00FF1C9A"/>
    <w:rsid w:val="00FF2FD9"/>
    <w:rsid w:val="00FF4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CAFB"/>
  <w15:chartTrackingRefBased/>
  <w15:docId w15:val="{89AA5172-E9E2-4204-B7AE-3960A71B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B7ED5"/>
    <w:pPr>
      <w:spacing w:after="0" w:line="240" w:lineRule="auto"/>
    </w:pPr>
    <w:rPr>
      <w:sz w:val="20"/>
      <w:szCs w:val="20"/>
    </w:rPr>
  </w:style>
  <w:style w:type="character" w:customStyle="1" w:styleId="FootnoteTextChar">
    <w:name w:val="Footnote Text Char"/>
    <w:basedOn w:val="DefaultParagraphFont"/>
    <w:link w:val="FootnoteText"/>
    <w:rsid w:val="00CB7ED5"/>
    <w:rPr>
      <w:sz w:val="20"/>
      <w:szCs w:val="20"/>
    </w:rPr>
  </w:style>
  <w:style w:type="character" w:styleId="FootnoteReference">
    <w:name w:val="footnote reference"/>
    <w:basedOn w:val="DefaultParagraphFont"/>
    <w:unhideWhenUsed/>
    <w:rsid w:val="00CB7ED5"/>
    <w:rPr>
      <w:vertAlign w:val="superscript"/>
    </w:rPr>
  </w:style>
  <w:style w:type="character" w:customStyle="1" w:styleId="FootnoteCharacters">
    <w:name w:val="Footnote Characters"/>
    <w:rsid w:val="00F572D7"/>
  </w:style>
  <w:style w:type="paragraph" w:styleId="ListParagraph">
    <w:name w:val="List Paragraph"/>
    <w:basedOn w:val="Normal"/>
    <w:uiPriority w:val="34"/>
    <w:qFormat/>
    <w:rsid w:val="001A1181"/>
    <w:pPr>
      <w:ind w:left="720"/>
      <w:contextualSpacing/>
    </w:pPr>
  </w:style>
  <w:style w:type="paragraph" w:styleId="Header">
    <w:name w:val="header"/>
    <w:basedOn w:val="Normal"/>
    <w:link w:val="HeaderChar"/>
    <w:uiPriority w:val="99"/>
    <w:unhideWhenUsed/>
    <w:rsid w:val="00C03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40C"/>
  </w:style>
  <w:style w:type="paragraph" w:styleId="Footer">
    <w:name w:val="footer"/>
    <w:basedOn w:val="Normal"/>
    <w:link w:val="FooterChar"/>
    <w:uiPriority w:val="99"/>
    <w:unhideWhenUsed/>
    <w:rsid w:val="00C03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0768E-034D-4708-9297-05E76554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4392</Words>
  <Characters>25039</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Cornick</dc:creator>
  <cp:keywords/>
  <dc:description/>
  <cp:lastModifiedBy>Ann-Marie Nye</cp:lastModifiedBy>
  <cp:revision>2</cp:revision>
  <cp:lastPrinted>2022-04-20T11:00:00Z</cp:lastPrinted>
  <dcterms:created xsi:type="dcterms:W3CDTF">2022-05-09T16:08:00Z</dcterms:created>
  <dcterms:modified xsi:type="dcterms:W3CDTF">2022-05-09T16:08:00Z</dcterms:modified>
</cp:coreProperties>
</file>