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B686A" w14:textId="4B12CE05" w:rsidR="007A3F86" w:rsidRDefault="007A3F86" w:rsidP="00DC7BAF">
      <w:pPr>
        <w:rPr>
          <w:b/>
          <w:bCs/>
          <w:color w:val="00B050"/>
          <w:u w:val="single"/>
        </w:rPr>
      </w:pPr>
    </w:p>
    <w:p w14:paraId="48E2A75A" w14:textId="3F76292D" w:rsidR="007A3F86" w:rsidRDefault="007A3F86">
      <w:pPr>
        <w:spacing w:after="160" w:line="259" w:lineRule="auto"/>
        <w:rPr>
          <w:b/>
          <w:bCs/>
          <w:color w:val="00B050"/>
          <w:sz w:val="52"/>
          <w:szCs w:val="52"/>
          <w:u w:val="single"/>
        </w:rPr>
      </w:pPr>
    </w:p>
    <w:p w14:paraId="0543901C" w14:textId="0222E78C" w:rsidR="007A3F86" w:rsidRDefault="007A3F86" w:rsidP="007A3F86">
      <w:pPr>
        <w:tabs>
          <w:tab w:val="left" w:pos="1997"/>
          <w:tab w:val="left" w:pos="3205"/>
        </w:tabs>
        <w:spacing w:after="160" w:line="259" w:lineRule="auto"/>
        <w:rPr>
          <w:b/>
          <w:bCs/>
          <w:color w:val="00B050"/>
          <w:sz w:val="52"/>
          <w:szCs w:val="52"/>
          <w:u w:val="single"/>
        </w:rPr>
      </w:pPr>
      <w:r>
        <w:rPr>
          <w:noProof/>
        </w:rPr>
        <w:drawing>
          <wp:anchor distT="0" distB="0" distL="114300" distR="114300" simplePos="0" relativeHeight="251658240" behindDoc="0" locked="0" layoutInCell="1" allowOverlap="1" wp14:anchorId="29A9E120" wp14:editId="211EE47E">
            <wp:simplePos x="0" y="0"/>
            <wp:positionH relativeFrom="margin">
              <wp:posOffset>-120486</wp:posOffset>
            </wp:positionH>
            <wp:positionV relativeFrom="paragraph">
              <wp:posOffset>828962</wp:posOffset>
            </wp:positionV>
            <wp:extent cx="5731510" cy="3250841"/>
            <wp:effectExtent l="0" t="0" r="2540" b="698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31510" cy="325084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0DA536" w14:textId="59BECBC9" w:rsidR="007A3F86" w:rsidRDefault="007A3F86">
      <w:pPr>
        <w:spacing w:after="160" w:line="259" w:lineRule="auto"/>
        <w:rPr>
          <w:b/>
          <w:bCs/>
          <w:color w:val="00B050"/>
          <w:sz w:val="52"/>
          <w:szCs w:val="52"/>
          <w:u w:val="single"/>
        </w:rPr>
      </w:pPr>
    </w:p>
    <w:p w14:paraId="2D9C5223" w14:textId="29AD87C5" w:rsidR="001B4408" w:rsidRPr="00181AF0" w:rsidRDefault="007A3F86" w:rsidP="00181AF0">
      <w:pPr>
        <w:spacing w:after="160" w:line="259" w:lineRule="auto"/>
        <w:rPr>
          <w:b/>
          <w:bCs/>
          <w:color w:val="2FA6FF"/>
          <w:u w:val="single"/>
        </w:rPr>
      </w:pPr>
      <w:r w:rsidRPr="00181AF0">
        <w:rPr>
          <w:b/>
          <w:bCs/>
          <w:color w:val="29C7FF"/>
          <w:sz w:val="52"/>
          <w:szCs w:val="52"/>
          <w:u w:val="single"/>
        </w:rPr>
        <w:t>COMMEMORATE, CELEBRATE, CREATE!</w:t>
      </w:r>
      <w:r w:rsidRPr="00181AF0">
        <w:rPr>
          <w:b/>
          <w:bCs/>
          <w:color w:val="2FA6FF"/>
          <w:u w:val="single"/>
        </w:rPr>
        <w:br w:type="page"/>
      </w:r>
    </w:p>
    <w:p w14:paraId="612040B8" w14:textId="77777777" w:rsidR="00181AF0" w:rsidRDefault="00181AF0" w:rsidP="00DC7BAF">
      <w:pPr>
        <w:rPr>
          <w:color w:val="000000" w:themeColor="text1"/>
        </w:rPr>
      </w:pPr>
    </w:p>
    <w:p w14:paraId="707D099B" w14:textId="11A69D5D" w:rsidR="00181AF0" w:rsidRDefault="00181AF0" w:rsidP="00DC7BAF">
      <w:pPr>
        <w:rPr>
          <w:color w:val="0070C0"/>
        </w:rPr>
      </w:pPr>
      <w:r w:rsidRPr="00181AF0">
        <w:rPr>
          <w:color w:val="0070C0"/>
        </w:rPr>
        <w:t>INTRODUCTION:</w:t>
      </w:r>
    </w:p>
    <w:p w14:paraId="3FEFA0DF" w14:textId="77777777" w:rsidR="00F23EBF" w:rsidRPr="00181AF0" w:rsidRDefault="00F23EBF" w:rsidP="00DC7BAF">
      <w:pPr>
        <w:rPr>
          <w:color w:val="0070C0"/>
        </w:rPr>
      </w:pPr>
    </w:p>
    <w:p w14:paraId="029A40A8" w14:textId="0AEAE5C2" w:rsidR="001B4408" w:rsidRPr="001B4408" w:rsidRDefault="001B4408" w:rsidP="00DC7BAF">
      <w:pPr>
        <w:rPr>
          <w:color w:val="000000" w:themeColor="text1"/>
        </w:rPr>
      </w:pPr>
      <w:r w:rsidRPr="001B4408">
        <w:rPr>
          <w:color w:val="000000" w:themeColor="text1"/>
        </w:rPr>
        <w:t>This resource is designed for youth groups to access and use, rough timings have been added next to each section</w:t>
      </w:r>
      <w:r w:rsidR="00F62B92">
        <w:rPr>
          <w:color w:val="000000" w:themeColor="text1"/>
        </w:rPr>
        <w:t xml:space="preserve"> amounting to 90 minutes</w:t>
      </w:r>
      <w:r w:rsidRPr="001B4408">
        <w:rPr>
          <w:color w:val="000000" w:themeColor="text1"/>
        </w:rPr>
        <w:t xml:space="preserve"> </w:t>
      </w:r>
      <w:r w:rsidR="00F62B92">
        <w:rPr>
          <w:color w:val="000000" w:themeColor="text1"/>
        </w:rPr>
        <w:t xml:space="preserve">overall </w:t>
      </w:r>
      <w:r w:rsidRPr="001B4408">
        <w:rPr>
          <w:color w:val="000000" w:themeColor="text1"/>
        </w:rPr>
        <w:t xml:space="preserve">but plan your activities around how much time you have </w:t>
      </w:r>
      <w:r w:rsidR="00F62B92">
        <w:rPr>
          <w:color w:val="000000" w:themeColor="text1"/>
        </w:rPr>
        <w:t>within your</w:t>
      </w:r>
      <w:r w:rsidRPr="001B4408">
        <w:rPr>
          <w:color w:val="000000" w:themeColor="text1"/>
        </w:rPr>
        <w:t xml:space="preserve"> session.</w:t>
      </w:r>
      <w:r w:rsidR="00F62B92">
        <w:rPr>
          <w:color w:val="000000" w:themeColor="text1"/>
        </w:rPr>
        <w:t xml:space="preserve"> You may choose to do all activities or to just chose the ones which are most suitable for your group and the time you have. </w:t>
      </w:r>
      <w:r w:rsidR="002C5EB7">
        <w:rPr>
          <w:color w:val="000000" w:themeColor="text1"/>
        </w:rPr>
        <w:t>Alternatively,</w:t>
      </w:r>
      <w:r w:rsidR="00F62B92">
        <w:rPr>
          <w:color w:val="000000" w:themeColor="text1"/>
        </w:rPr>
        <w:t xml:space="preserve"> you could carry these activities over 2 sessions or more.</w:t>
      </w:r>
    </w:p>
    <w:p w14:paraId="5E379DAB" w14:textId="77777777" w:rsidR="00DC7BAF" w:rsidRDefault="00DC7BAF" w:rsidP="00DC7BAF">
      <w:pPr>
        <w:rPr>
          <w:b/>
          <w:bCs/>
          <w:u w:val="single"/>
        </w:rPr>
      </w:pPr>
    </w:p>
    <w:p w14:paraId="5E6C32B8" w14:textId="6FDFDC5B" w:rsidR="00DC7BAF" w:rsidRPr="001B4408" w:rsidRDefault="001B4408" w:rsidP="00DC7BAF">
      <w:pPr>
        <w:rPr>
          <w:b/>
          <w:bCs/>
          <w:u w:val="single"/>
        </w:rPr>
      </w:pPr>
      <w:r>
        <w:rPr>
          <w:b/>
          <w:bCs/>
          <w:u w:val="single"/>
        </w:rPr>
        <w:t>What you will need</w:t>
      </w:r>
      <w:r w:rsidR="00DC7BAF">
        <w:rPr>
          <w:b/>
          <w:bCs/>
          <w:u w:val="single"/>
        </w:rPr>
        <w:t>:</w:t>
      </w:r>
    </w:p>
    <w:p w14:paraId="77E2B819" w14:textId="56743CF9" w:rsidR="00DC7BAF" w:rsidRDefault="001B4408" w:rsidP="00DC7BAF">
      <w:pPr>
        <w:pStyle w:val="ListParagraph"/>
        <w:numPr>
          <w:ilvl w:val="0"/>
          <w:numId w:val="1"/>
        </w:numPr>
      </w:pPr>
      <w:r>
        <w:t>A b</w:t>
      </w:r>
      <w:r w:rsidR="00DC7BAF">
        <w:t>ox of celebrations</w:t>
      </w:r>
    </w:p>
    <w:p w14:paraId="4FBD8F91" w14:textId="77777777" w:rsidR="00DC7BAF" w:rsidRDefault="00DC7BAF" w:rsidP="00DC7BAF">
      <w:pPr>
        <w:pStyle w:val="ListParagraph"/>
        <w:numPr>
          <w:ilvl w:val="0"/>
          <w:numId w:val="1"/>
        </w:numPr>
      </w:pPr>
      <w:r>
        <w:t xml:space="preserve">Seed paper – one per person </w:t>
      </w:r>
    </w:p>
    <w:p w14:paraId="36398A83" w14:textId="4CB2AAF2" w:rsidR="00DC7BAF" w:rsidRDefault="00DC7BAF" w:rsidP="00DC7BAF">
      <w:pPr>
        <w:pStyle w:val="ListParagraph"/>
        <w:numPr>
          <w:ilvl w:val="0"/>
          <w:numId w:val="1"/>
        </w:numPr>
      </w:pPr>
      <w:r>
        <w:t>1972 event game – one per person</w:t>
      </w:r>
      <w:r w:rsidR="002C5EB7">
        <w:t xml:space="preserve"> (Appendices 1)</w:t>
      </w:r>
    </w:p>
    <w:p w14:paraId="58839F73" w14:textId="5DF197D3" w:rsidR="00DC7BAF" w:rsidRDefault="00DC7BAF" w:rsidP="00DC7BAF">
      <w:pPr>
        <w:pStyle w:val="ListParagraph"/>
        <w:numPr>
          <w:ilvl w:val="0"/>
          <w:numId w:val="1"/>
        </w:numPr>
      </w:pPr>
      <w:r>
        <w:t xml:space="preserve">Bingo sheet 9 square grid – one per person </w:t>
      </w:r>
      <w:r w:rsidR="002C5EB7">
        <w:t>(appendices 2)</w:t>
      </w:r>
    </w:p>
    <w:p w14:paraId="4C88F324" w14:textId="6C39ECA7" w:rsidR="00DC7BAF" w:rsidRDefault="00DC7BAF" w:rsidP="00DC7BAF">
      <w:pPr>
        <w:pStyle w:val="ListParagraph"/>
        <w:numPr>
          <w:ilvl w:val="0"/>
          <w:numId w:val="1"/>
        </w:numPr>
      </w:pPr>
      <w:r>
        <w:t>Large Bingo sheet examples to select from – two</w:t>
      </w:r>
      <w:r w:rsidR="002C5EB7">
        <w:t xml:space="preserve"> (appendices 3)</w:t>
      </w:r>
    </w:p>
    <w:p w14:paraId="3CE4894A" w14:textId="77777777" w:rsidR="00DC7BAF" w:rsidRDefault="00DC7BAF" w:rsidP="00DC7BAF">
      <w:pPr>
        <w:pStyle w:val="ListParagraph"/>
        <w:numPr>
          <w:ilvl w:val="0"/>
          <w:numId w:val="1"/>
        </w:numPr>
      </w:pPr>
      <w:r>
        <w:t xml:space="preserve">Pens </w:t>
      </w:r>
    </w:p>
    <w:p w14:paraId="2673B43A" w14:textId="77777777" w:rsidR="00DC7BAF" w:rsidRDefault="00DC7BAF" w:rsidP="00DC7BAF">
      <w:pPr>
        <w:pStyle w:val="ListParagraph"/>
        <w:numPr>
          <w:ilvl w:val="0"/>
          <w:numId w:val="1"/>
        </w:numPr>
      </w:pPr>
      <w:r>
        <w:t>Paper</w:t>
      </w:r>
    </w:p>
    <w:p w14:paraId="3FD5CE77" w14:textId="77777777" w:rsidR="00DC7BAF" w:rsidRPr="000E2838" w:rsidRDefault="00DC7BAF" w:rsidP="00DC7BAF"/>
    <w:p w14:paraId="736FF24F" w14:textId="3253EEB3" w:rsidR="00E10A0D" w:rsidRDefault="00E10A0D"/>
    <w:p w14:paraId="58F91D52" w14:textId="67E6B9E3" w:rsidR="00DC7BAF" w:rsidRDefault="00DC7BAF"/>
    <w:p w14:paraId="19763746" w14:textId="67332AEE" w:rsidR="00DC7BAF" w:rsidRDefault="00DC7BAF"/>
    <w:p w14:paraId="59ECEB25" w14:textId="77777777" w:rsidR="00F23EBF" w:rsidRDefault="00F23EBF">
      <w:r>
        <w:t>Follow link for more resources connected to the URC’s 50</w:t>
      </w:r>
      <w:r w:rsidRPr="00F23EBF">
        <w:rPr>
          <w:vertAlign w:val="superscript"/>
        </w:rPr>
        <w:t>th</w:t>
      </w:r>
      <w:r>
        <w:t xml:space="preserve"> Jubilee:</w:t>
      </w:r>
    </w:p>
    <w:p w14:paraId="3102D6A3" w14:textId="7F3BB4D9" w:rsidR="00DC7BAF" w:rsidRDefault="006B0C1E">
      <w:hyperlink r:id="rId8" w:history="1">
        <w:r w:rsidR="00F23EBF" w:rsidRPr="005C408D">
          <w:rPr>
            <w:rStyle w:val="Hyperlink"/>
          </w:rPr>
          <w:t>https://urc.org.uk/who-we-are/our-50th-anniversary/</w:t>
        </w:r>
      </w:hyperlink>
      <w:r w:rsidR="00F23EBF">
        <w:t xml:space="preserve"> </w:t>
      </w:r>
    </w:p>
    <w:p w14:paraId="39D2447F" w14:textId="529A8F4E" w:rsidR="00DC7BAF" w:rsidRDefault="00DC7BAF"/>
    <w:p w14:paraId="0E789501" w14:textId="2C1CDE78" w:rsidR="00DC7BAF" w:rsidRDefault="00DC7BAF"/>
    <w:p w14:paraId="67E3976F" w14:textId="0B3709A9" w:rsidR="00DC7BAF" w:rsidRDefault="00DC7BAF"/>
    <w:p w14:paraId="597A4C8B" w14:textId="43D75A85" w:rsidR="001B4408" w:rsidRDefault="001B4408"/>
    <w:p w14:paraId="37B87AFB" w14:textId="3B52C0C8" w:rsidR="001B4408" w:rsidRDefault="001B4408"/>
    <w:p w14:paraId="70BA8B13" w14:textId="3F76509D" w:rsidR="001B4408" w:rsidRDefault="001B4408"/>
    <w:p w14:paraId="38FF627D" w14:textId="38722BE1" w:rsidR="001B4408" w:rsidRDefault="001B4408"/>
    <w:p w14:paraId="0F0A21BF" w14:textId="12BD490C" w:rsidR="001B4408" w:rsidRDefault="001B4408"/>
    <w:p w14:paraId="02A80EBB" w14:textId="77777777" w:rsidR="001B4408" w:rsidRDefault="001B4408"/>
    <w:p w14:paraId="1AFB22C8" w14:textId="2F71FFEA" w:rsidR="00DC7BAF" w:rsidRDefault="00DC7BAF"/>
    <w:p w14:paraId="437382C2" w14:textId="2CCBCC15" w:rsidR="00DC7BAF" w:rsidRDefault="00DC7BAF"/>
    <w:p w14:paraId="2161164D" w14:textId="24A14531" w:rsidR="00D042EC" w:rsidRDefault="00D042EC"/>
    <w:p w14:paraId="59E82BA3" w14:textId="3ADEE6F4" w:rsidR="00D042EC" w:rsidRDefault="00D042EC"/>
    <w:p w14:paraId="144EF735" w14:textId="346E7A8E" w:rsidR="00D042EC" w:rsidRDefault="00D042EC"/>
    <w:p w14:paraId="0D606C4F" w14:textId="4727DA8E" w:rsidR="00D042EC" w:rsidRDefault="00D042EC"/>
    <w:p w14:paraId="5EF85AD7" w14:textId="0FE4B01C" w:rsidR="00D042EC" w:rsidRDefault="00D042EC"/>
    <w:p w14:paraId="5344EC20" w14:textId="16236C2F" w:rsidR="001B4408" w:rsidRDefault="001B4408"/>
    <w:p w14:paraId="67F9F168" w14:textId="7AAF14AB" w:rsidR="001B4408" w:rsidRDefault="001B4408"/>
    <w:p w14:paraId="29B8E7EC" w14:textId="35A60FB1" w:rsidR="001B4408" w:rsidRDefault="001B4408"/>
    <w:p w14:paraId="3EB4D3AA" w14:textId="3A28FCD8" w:rsidR="001B4408" w:rsidRDefault="001B4408"/>
    <w:p w14:paraId="5178CD60" w14:textId="226BACBA" w:rsidR="001B4408" w:rsidRDefault="001B4408"/>
    <w:p w14:paraId="17CE0EAD" w14:textId="5715B1AD" w:rsidR="001B4408" w:rsidRDefault="001B4408"/>
    <w:p w14:paraId="764E27D7" w14:textId="2F5B55D2" w:rsidR="001B4408" w:rsidRDefault="001B4408"/>
    <w:p w14:paraId="5DF836B9" w14:textId="16584475" w:rsidR="001B4408" w:rsidRDefault="001B4408"/>
    <w:p w14:paraId="5346E989" w14:textId="627A0CFA" w:rsidR="001B4408" w:rsidRDefault="001B4408"/>
    <w:p w14:paraId="7F50B559" w14:textId="564A1210" w:rsidR="001B4408" w:rsidRDefault="001B4408"/>
    <w:p w14:paraId="72A3DE07" w14:textId="1389BA2B" w:rsidR="001B4408" w:rsidRDefault="001B4408"/>
    <w:p w14:paraId="25B7AE68" w14:textId="12AA9AC2" w:rsidR="001B4408" w:rsidRDefault="001B4408"/>
    <w:p w14:paraId="35FFC930" w14:textId="77777777" w:rsidR="001B4408" w:rsidRDefault="001B4408"/>
    <w:p w14:paraId="40F379A2" w14:textId="77777777" w:rsidR="00D042EC" w:rsidRDefault="00D042EC"/>
    <w:p w14:paraId="6C79E96F" w14:textId="1BFD2AD5" w:rsidR="00DC7BAF" w:rsidRDefault="00DC7BAF"/>
    <w:p w14:paraId="5A60E93F" w14:textId="52E0F4BF" w:rsidR="00DC7BAF" w:rsidRDefault="00DC7BAF"/>
    <w:p w14:paraId="1B1A1B94" w14:textId="53A0CE96" w:rsidR="00DC7BAF" w:rsidRDefault="00DC7BAF"/>
    <w:p w14:paraId="6F0B43BF" w14:textId="6293E8C2" w:rsidR="00DC7BAF" w:rsidRPr="00D042EC" w:rsidRDefault="00DC7BAF" w:rsidP="00DC7BAF">
      <w:pPr>
        <w:rPr>
          <w:b/>
          <w:bCs/>
          <w:color w:val="00B050"/>
          <w:u w:val="single"/>
        </w:rPr>
      </w:pPr>
    </w:p>
    <w:p w14:paraId="0E1311B1" w14:textId="267CF5D0" w:rsidR="00DF0A8D" w:rsidRPr="00781ECC" w:rsidRDefault="00DC7BAF" w:rsidP="00DF0A8D">
      <w:pPr>
        <w:rPr>
          <w:b/>
          <w:bCs/>
        </w:rPr>
      </w:pPr>
      <w:r w:rsidRPr="00DF0A8D">
        <w:rPr>
          <w:b/>
          <w:bCs/>
        </w:rPr>
        <w:t>AIM</w:t>
      </w:r>
      <w:r w:rsidR="00DF0A8D" w:rsidRPr="00DF0A8D">
        <w:rPr>
          <w:b/>
          <w:bCs/>
        </w:rPr>
        <w:t xml:space="preserve"> OF THE </w:t>
      </w:r>
      <w:r w:rsidR="00F62B92">
        <w:rPr>
          <w:b/>
          <w:bCs/>
        </w:rPr>
        <w:t>RESOURCE</w:t>
      </w:r>
      <w:r w:rsidR="00DF0A8D" w:rsidRPr="00DF0A8D">
        <w:rPr>
          <w:b/>
          <w:bCs/>
        </w:rPr>
        <w:t xml:space="preserve">: To explore what has happened in the past </w:t>
      </w:r>
      <w:r w:rsidR="00F62B92">
        <w:rPr>
          <w:b/>
          <w:bCs/>
        </w:rPr>
        <w:t>that has shaped our prese</w:t>
      </w:r>
      <w:r w:rsidR="002C5EB7">
        <w:rPr>
          <w:b/>
          <w:bCs/>
        </w:rPr>
        <w:t xml:space="preserve">nt, to think about </w:t>
      </w:r>
      <w:r w:rsidR="00DF0A8D" w:rsidRPr="00DF0A8D">
        <w:rPr>
          <w:b/>
          <w:bCs/>
        </w:rPr>
        <w:t>how we can help to shape the future</w:t>
      </w:r>
      <w:r w:rsidR="00DF0A8D">
        <w:rPr>
          <w:b/>
          <w:bCs/>
        </w:rPr>
        <w:t xml:space="preserve">; celebrate difference and diversity </w:t>
      </w:r>
      <w:r w:rsidR="002C5EB7">
        <w:rPr>
          <w:b/>
          <w:bCs/>
        </w:rPr>
        <w:t xml:space="preserve">and </w:t>
      </w:r>
      <w:r w:rsidR="00DF0A8D">
        <w:rPr>
          <w:b/>
          <w:bCs/>
        </w:rPr>
        <w:t>invit</w:t>
      </w:r>
      <w:r w:rsidR="002C5EB7">
        <w:rPr>
          <w:b/>
          <w:bCs/>
        </w:rPr>
        <w:t>e</w:t>
      </w:r>
      <w:r w:rsidR="00DF0A8D">
        <w:rPr>
          <w:b/>
          <w:bCs/>
        </w:rPr>
        <w:t xml:space="preserve"> everyone to share the good news of Jesus.</w:t>
      </w:r>
    </w:p>
    <w:p w14:paraId="01ABBA44" w14:textId="0C9A71CB" w:rsidR="00DF0A8D" w:rsidRDefault="00DF0A8D" w:rsidP="00DC7BAF">
      <w:pPr>
        <w:rPr>
          <w:b/>
          <w:bCs/>
        </w:rPr>
      </w:pPr>
    </w:p>
    <w:p w14:paraId="3B6231A4" w14:textId="77777777" w:rsidR="00DF0A8D" w:rsidRDefault="00DF0A8D" w:rsidP="00DC7BAF">
      <w:pPr>
        <w:rPr>
          <w:b/>
          <w:bCs/>
        </w:rPr>
      </w:pPr>
    </w:p>
    <w:p w14:paraId="64466E27" w14:textId="573B86F0" w:rsidR="00DF0A8D" w:rsidRPr="00181AF0" w:rsidRDefault="00DF0A8D" w:rsidP="00DF0A8D">
      <w:pPr>
        <w:rPr>
          <w:b/>
          <w:bCs/>
          <w:color w:val="0070C0"/>
          <w:u w:val="single"/>
        </w:rPr>
      </w:pPr>
      <w:r w:rsidRPr="00181AF0">
        <w:rPr>
          <w:b/>
          <w:bCs/>
          <w:color w:val="0070C0"/>
          <w:u w:val="single"/>
        </w:rPr>
        <w:t xml:space="preserve">Opening Prayer </w:t>
      </w:r>
    </w:p>
    <w:p w14:paraId="7CFCC1B4" w14:textId="77777777" w:rsidR="00DF0A8D" w:rsidRDefault="00DF0A8D" w:rsidP="00DF0A8D">
      <w:pPr>
        <w:rPr>
          <w:b/>
          <w:bCs/>
          <w:u w:val="single"/>
        </w:rPr>
      </w:pPr>
    </w:p>
    <w:p w14:paraId="07A01A0B" w14:textId="77777777" w:rsidR="00DF0A8D" w:rsidRPr="004D445F" w:rsidRDefault="00DF0A8D" w:rsidP="00DF0A8D">
      <w:r>
        <w:t>Ask if anyone in your group would like to say a prayer for the beginning of the session, if not feel free to use this one or make up your own.</w:t>
      </w:r>
    </w:p>
    <w:p w14:paraId="2413D105" w14:textId="77777777" w:rsidR="00DF0A8D" w:rsidRDefault="00DF0A8D" w:rsidP="00DF0A8D">
      <w:pPr>
        <w:rPr>
          <w:b/>
          <w:bCs/>
          <w:u w:val="single"/>
        </w:rPr>
      </w:pPr>
    </w:p>
    <w:p w14:paraId="27466910" w14:textId="77777777" w:rsidR="00DF0A8D" w:rsidRPr="004D445F" w:rsidRDefault="00DF0A8D" w:rsidP="00DF0A8D">
      <w:pPr>
        <w:rPr>
          <w:color w:val="000000" w:themeColor="text1"/>
        </w:rPr>
      </w:pPr>
      <w:r w:rsidRPr="004D445F">
        <w:rPr>
          <w:color w:val="000000" w:themeColor="text1"/>
        </w:rPr>
        <w:t>Dear God,</w:t>
      </w:r>
    </w:p>
    <w:p w14:paraId="53393FC9" w14:textId="77777777" w:rsidR="00DF0A8D" w:rsidRPr="004D445F" w:rsidRDefault="00DF0A8D" w:rsidP="00DF0A8D">
      <w:pPr>
        <w:rPr>
          <w:color w:val="000000" w:themeColor="text1"/>
        </w:rPr>
      </w:pPr>
      <w:r w:rsidRPr="004D445F">
        <w:rPr>
          <w:color w:val="000000" w:themeColor="text1"/>
        </w:rPr>
        <w:t xml:space="preserve">Thank you for giving us the opportunity to gather here today. Thank you for protecting us as we travelled </w:t>
      </w:r>
      <w:r>
        <w:rPr>
          <w:color w:val="000000" w:themeColor="text1"/>
        </w:rPr>
        <w:t xml:space="preserve">to be here </w:t>
      </w:r>
      <w:r w:rsidRPr="004D445F">
        <w:rPr>
          <w:color w:val="000000" w:themeColor="text1"/>
        </w:rPr>
        <w:t xml:space="preserve">and for providing the way for us to meet, learn, and grow. </w:t>
      </w:r>
      <w:r>
        <w:rPr>
          <w:color w:val="000000" w:themeColor="text1"/>
        </w:rPr>
        <w:t>Clear our minds of all other things so that</w:t>
      </w:r>
      <w:r w:rsidRPr="004D445F">
        <w:rPr>
          <w:color w:val="000000" w:themeColor="text1"/>
        </w:rPr>
        <w:t xml:space="preserve"> we</w:t>
      </w:r>
      <w:r>
        <w:rPr>
          <w:color w:val="000000" w:themeColor="text1"/>
        </w:rPr>
        <w:t xml:space="preserve"> can</w:t>
      </w:r>
      <w:r w:rsidRPr="004D445F">
        <w:rPr>
          <w:color w:val="000000" w:themeColor="text1"/>
        </w:rPr>
        <w:t xml:space="preserve"> dedicate this time to you. </w:t>
      </w:r>
    </w:p>
    <w:p w14:paraId="5650EBF8" w14:textId="77777777" w:rsidR="00DF0A8D" w:rsidRPr="004D445F" w:rsidRDefault="00DF0A8D" w:rsidP="00DF0A8D">
      <w:pPr>
        <w:rPr>
          <w:color w:val="000000" w:themeColor="text1"/>
        </w:rPr>
      </w:pPr>
      <w:r w:rsidRPr="004D445F">
        <w:rPr>
          <w:color w:val="000000" w:themeColor="text1"/>
        </w:rPr>
        <w:t>Your Word says in </w:t>
      </w:r>
      <w:hyperlink r:id="rId9" w:history="1">
        <w:r w:rsidRPr="004D445F">
          <w:rPr>
            <w:rStyle w:val="Hyperlink"/>
            <w:color w:val="000000" w:themeColor="text1"/>
          </w:rPr>
          <w:t>Colossians 3:17</w:t>
        </w:r>
      </w:hyperlink>
      <w:r w:rsidRPr="004D445F">
        <w:rPr>
          <w:color w:val="000000" w:themeColor="text1"/>
        </w:rPr>
        <w:t>, “And whatever you do, whether in word or deed, do it all in the name of the Lord Jesus, giving thanks to God the Father through him.” Thank you for blessing our time together. Help us make new connections and gain wisdom to do the work you’ve set before us. We give you honour and glory, Lord.</w:t>
      </w:r>
    </w:p>
    <w:p w14:paraId="79795CC9" w14:textId="77777777" w:rsidR="00DF0A8D" w:rsidRPr="004D445F" w:rsidRDefault="00DF0A8D" w:rsidP="00DF0A8D">
      <w:pPr>
        <w:rPr>
          <w:color w:val="000000" w:themeColor="text1"/>
        </w:rPr>
      </w:pPr>
      <w:r w:rsidRPr="004D445F">
        <w:rPr>
          <w:color w:val="000000" w:themeColor="text1"/>
        </w:rPr>
        <w:t>In Jesus’ name we pray,</w:t>
      </w:r>
    </w:p>
    <w:p w14:paraId="3FE9871A" w14:textId="77777777" w:rsidR="00DF0A8D" w:rsidRPr="004D445F" w:rsidRDefault="00DF0A8D" w:rsidP="00DF0A8D">
      <w:pPr>
        <w:rPr>
          <w:color w:val="000000" w:themeColor="text1"/>
        </w:rPr>
      </w:pPr>
      <w:r w:rsidRPr="004D445F">
        <w:rPr>
          <w:color w:val="000000" w:themeColor="text1"/>
        </w:rPr>
        <w:t>Amen.</w:t>
      </w:r>
    </w:p>
    <w:p w14:paraId="29816683" w14:textId="77777777" w:rsidR="00DF0A8D" w:rsidRPr="00DF0A8D" w:rsidRDefault="00DF0A8D" w:rsidP="00DC7BAF">
      <w:pPr>
        <w:rPr>
          <w:b/>
          <w:bCs/>
        </w:rPr>
      </w:pPr>
    </w:p>
    <w:p w14:paraId="38B9797C" w14:textId="77777777" w:rsidR="00DF0A8D" w:rsidRDefault="00DF0A8D" w:rsidP="00DC7BAF">
      <w:pPr>
        <w:rPr>
          <w:b/>
          <w:bCs/>
        </w:rPr>
      </w:pPr>
    </w:p>
    <w:p w14:paraId="1E32F8C4" w14:textId="341585C4" w:rsidR="00DC7BAF" w:rsidRPr="00DF0A8D" w:rsidRDefault="001B4408" w:rsidP="00DC7BAF">
      <w:r w:rsidRPr="00DF0A8D">
        <w:t>An ice breaker activity to help introduce each other/ new members or to get to know each other better.</w:t>
      </w:r>
    </w:p>
    <w:p w14:paraId="247E2CC7" w14:textId="77777777" w:rsidR="00DC7BAF" w:rsidRDefault="00DC7BAF" w:rsidP="00DC7BAF"/>
    <w:p w14:paraId="1788A344" w14:textId="20EE8EF6" w:rsidR="00DC7BAF" w:rsidRPr="00181AF0" w:rsidRDefault="00DC7BAF" w:rsidP="00DC7BAF">
      <w:pPr>
        <w:rPr>
          <w:b/>
          <w:bCs/>
          <w:color w:val="0070C0"/>
          <w:u w:val="single"/>
        </w:rPr>
      </w:pPr>
      <w:r w:rsidRPr="00181AF0">
        <w:rPr>
          <w:b/>
          <w:bCs/>
          <w:color w:val="0070C0"/>
          <w:u w:val="single"/>
        </w:rPr>
        <w:t xml:space="preserve">Activity 1 </w:t>
      </w:r>
      <w:r w:rsidR="001B4408" w:rsidRPr="00181AF0">
        <w:rPr>
          <w:b/>
          <w:bCs/>
          <w:color w:val="0070C0"/>
          <w:u w:val="single"/>
        </w:rPr>
        <w:t>- Speed</w:t>
      </w:r>
      <w:r w:rsidRPr="00181AF0">
        <w:rPr>
          <w:b/>
          <w:bCs/>
          <w:color w:val="0070C0"/>
          <w:u w:val="single"/>
        </w:rPr>
        <w:t xml:space="preserve"> Dating Icebreaker (10 mins max)</w:t>
      </w:r>
    </w:p>
    <w:p w14:paraId="6FEC1A6D" w14:textId="77777777" w:rsidR="00DC7BAF" w:rsidRDefault="00DC7BAF" w:rsidP="00DC7BAF"/>
    <w:p w14:paraId="4FBEC6AD" w14:textId="7AEF3D18" w:rsidR="00DC7BAF" w:rsidRDefault="00DC7BAF" w:rsidP="00DC7BAF">
      <w:r>
        <w:t xml:space="preserve">Get everyone to </w:t>
      </w:r>
      <w:r w:rsidR="00801A55">
        <w:t>stand up</w:t>
      </w:r>
      <w:r>
        <w:t xml:space="preserve"> and find a partner. Read out the first question, give a minute to answer.  Then make everyone move and find a different partner – read out the next question – continue until all questions are answered or your time is up. </w:t>
      </w:r>
    </w:p>
    <w:p w14:paraId="64D8B715" w14:textId="77777777" w:rsidR="00DC7BAF" w:rsidRDefault="00DC7BAF" w:rsidP="00DC7BAF">
      <w:r>
        <w:t>Feel free to add your own questions!</w:t>
      </w:r>
    </w:p>
    <w:p w14:paraId="68F49178" w14:textId="77777777" w:rsidR="00DC7BAF" w:rsidRDefault="00DC7BAF" w:rsidP="00DC7BAF"/>
    <w:p w14:paraId="097D9791" w14:textId="77777777" w:rsidR="00DC7BAF" w:rsidRDefault="00DC7BAF" w:rsidP="00DC7BAF">
      <w:r>
        <w:t>Favourite pizza topping?</w:t>
      </w:r>
    </w:p>
    <w:p w14:paraId="322C4987" w14:textId="77777777" w:rsidR="00DC7BAF" w:rsidRDefault="00DC7BAF" w:rsidP="00DC7BAF">
      <w:r>
        <w:t>If you could be an animal what animal would be?</w:t>
      </w:r>
    </w:p>
    <w:p w14:paraId="680D8E31" w14:textId="77777777" w:rsidR="00DC7BAF" w:rsidRDefault="00DC7BAF" w:rsidP="00DC7BAF">
      <w:r>
        <w:t>Favourite cartoon/Disney character?</w:t>
      </w:r>
    </w:p>
    <w:p w14:paraId="6B14D8F2" w14:textId="121E1CB0" w:rsidR="00DC7BAF" w:rsidRDefault="00DC7BAF" w:rsidP="00DC7BAF">
      <w:r>
        <w:t xml:space="preserve">If you were a kitchen </w:t>
      </w:r>
      <w:r w:rsidR="001B4408">
        <w:t>implement,</w:t>
      </w:r>
      <w:r>
        <w:t xml:space="preserve"> what would you be?</w:t>
      </w:r>
    </w:p>
    <w:p w14:paraId="19D3B261" w14:textId="77777777" w:rsidR="00DC7BAF" w:rsidRDefault="00DC7BAF" w:rsidP="00DC7BAF">
      <w:r>
        <w:t>Favourite tv show as a child?</w:t>
      </w:r>
    </w:p>
    <w:p w14:paraId="696EED75" w14:textId="77777777" w:rsidR="00DC7BAF" w:rsidRDefault="00DC7BAF" w:rsidP="00DC7BAF">
      <w:r>
        <w:t>Favourite snack?</w:t>
      </w:r>
    </w:p>
    <w:p w14:paraId="5F988083" w14:textId="77777777" w:rsidR="00DC7BAF" w:rsidRDefault="00DC7BAF" w:rsidP="00DC7BAF">
      <w:r>
        <w:t>Favourite holiday/place you’ve been to?</w:t>
      </w:r>
    </w:p>
    <w:p w14:paraId="788707B7" w14:textId="77777777" w:rsidR="00DC7BAF" w:rsidRDefault="00DC7BAF" w:rsidP="00DC7BAF">
      <w:r>
        <w:t>3 people you’d invite to a dinner party, one alive, one dead, one fictional</w:t>
      </w:r>
    </w:p>
    <w:p w14:paraId="6F3FE76C" w14:textId="77777777" w:rsidR="00DC7BAF" w:rsidRDefault="00DC7BAF" w:rsidP="00DC7BAF">
      <w:r>
        <w:t>Place you must visit / thing you must do before you die?</w:t>
      </w:r>
    </w:p>
    <w:p w14:paraId="019E0277" w14:textId="77777777" w:rsidR="00DC7BAF" w:rsidRDefault="00DC7BAF" w:rsidP="00DC7BAF"/>
    <w:p w14:paraId="25D135D2" w14:textId="07F7EB6A" w:rsidR="00DC7BAF" w:rsidRDefault="00DC7BAF" w:rsidP="00DC7BAF">
      <w:pPr>
        <w:rPr>
          <w:b/>
          <w:bCs/>
          <w:color w:val="0070C0"/>
          <w:u w:val="single"/>
        </w:rPr>
      </w:pPr>
      <w:r w:rsidRPr="00181AF0">
        <w:rPr>
          <w:b/>
          <w:bCs/>
          <w:color w:val="0070C0"/>
          <w:u w:val="single"/>
        </w:rPr>
        <w:t>Activity 2: Dragon’s Den to change the world (20 mins)</w:t>
      </w:r>
    </w:p>
    <w:p w14:paraId="4D0EEEC4" w14:textId="77777777" w:rsidR="00181AF0" w:rsidRPr="00181AF0" w:rsidRDefault="00181AF0" w:rsidP="00DC7BAF">
      <w:pPr>
        <w:rPr>
          <w:b/>
          <w:bCs/>
          <w:color w:val="0070C0"/>
          <w:u w:val="single"/>
        </w:rPr>
      </w:pPr>
    </w:p>
    <w:p w14:paraId="2BBD3127" w14:textId="0A2837D2" w:rsidR="00DF0A8D" w:rsidRDefault="00DF0A8D" w:rsidP="00DF0A8D">
      <w:r>
        <w:t>This activity gives the young people an opportunity to share their passions for the world, it can help nurture skills of communication and can demonstrate how</w:t>
      </w:r>
      <w:r w:rsidR="006938FE">
        <w:t xml:space="preserve"> in the </w:t>
      </w:r>
      <w:r>
        <w:t xml:space="preserve">URC </w:t>
      </w:r>
      <w:r w:rsidR="006938FE">
        <w:t>y</w:t>
      </w:r>
      <w:r>
        <w:t>ou</w:t>
      </w:r>
      <w:r w:rsidR="006938FE">
        <w:t xml:space="preserve">ng people are </w:t>
      </w:r>
      <w:r w:rsidR="007A3F86">
        <w:t>encouraged</w:t>
      </w:r>
      <w:r w:rsidR="006938FE">
        <w:t xml:space="preserve"> to share their ideas with their church, synod or at URC</w:t>
      </w:r>
      <w:r>
        <w:t xml:space="preserve"> Youth Assembly.  This is how URC Youth finds its collective voice on the things that matter to them.</w:t>
      </w:r>
    </w:p>
    <w:p w14:paraId="1B1FBDB3" w14:textId="77777777" w:rsidR="00DF0A8D" w:rsidRPr="00D042EC" w:rsidRDefault="00DF0A8D" w:rsidP="00DC7BAF">
      <w:pPr>
        <w:rPr>
          <w:b/>
          <w:bCs/>
          <w:color w:val="00B050"/>
          <w:u w:val="single"/>
        </w:rPr>
      </w:pPr>
    </w:p>
    <w:p w14:paraId="660A81AB" w14:textId="77777777" w:rsidR="00DC7BAF" w:rsidRPr="009B2038" w:rsidRDefault="00DC7BAF" w:rsidP="00DC7BAF">
      <w:pPr>
        <w:rPr>
          <w:b/>
          <w:bCs/>
          <w:u w:val="single"/>
        </w:rPr>
      </w:pPr>
    </w:p>
    <w:p w14:paraId="3C1D744C" w14:textId="77777777" w:rsidR="00DC7BAF" w:rsidRDefault="00DC7BAF" w:rsidP="00DC7BAF">
      <w:r>
        <w:t>Explain everyone needs to pitch their suggestion for what they would do if they were given £1,000 to change the world.</w:t>
      </w:r>
    </w:p>
    <w:p w14:paraId="51034A72" w14:textId="0E205E13" w:rsidR="00DC7BAF" w:rsidRDefault="00DC7BAF" w:rsidP="00DC7BAF">
      <w:r>
        <w:t>The group will then decide which is the best suggestion</w:t>
      </w:r>
      <w:r w:rsidR="001B4408">
        <w:t>!</w:t>
      </w:r>
      <w:r>
        <w:t xml:space="preserve"> </w:t>
      </w:r>
    </w:p>
    <w:p w14:paraId="064BD228" w14:textId="77777777" w:rsidR="00DC7BAF" w:rsidRPr="00F23D47" w:rsidRDefault="00DC7BAF" w:rsidP="00DC7BAF"/>
    <w:p w14:paraId="25C9FABC" w14:textId="3AE35FA2" w:rsidR="00DC7BAF" w:rsidRDefault="00DC7BAF" w:rsidP="00DC7BAF">
      <w:r>
        <w:t xml:space="preserve">First give everyone 5 minutes to prepare their </w:t>
      </w:r>
      <w:r w:rsidR="00801A55">
        <w:t>one-minute</w:t>
      </w:r>
      <w:r>
        <w:t xml:space="preserve"> pitch:</w:t>
      </w:r>
    </w:p>
    <w:p w14:paraId="50A4CC99" w14:textId="77777777" w:rsidR="00DC7BAF" w:rsidRDefault="00DC7BAF" w:rsidP="00DC7BAF">
      <w:r>
        <w:t>How would you use £1000 to change the world?</w:t>
      </w:r>
    </w:p>
    <w:p w14:paraId="5D49DC4D" w14:textId="77777777" w:rsidR="00DC7BAF" w:rsidRDefault="00DC7BAF" w:rsidP="00DC7BAF"/>
    <w:p w14:paraId="75956430" w14:textId="77777777" w:rsidR="00DC7BAF" w:rsidRDefault="00DC7BAF" w:rsidP="00DC7BAF">
      <w:r>
        <w:t>Then in 3s each shares their idea in 1 minute – and they have to agree on the best one to go forward to next round (5 mins)</w:t>
      </w:r>
    </w:p>
    <w:p w14:paraId="7F318D0E" w14:textId="77777777" w:rsidR="00DC7BAF" w:rsidRDefault="00DC7BAF" w:rsidP="00DC7BAF"/>
    <w:p w14:paraId="2AFD4999" w14:textId="77777777" w:rsidR="00DC7BAF" w:rsidRDefault="00DC7BAF" w:rsidP="00DC7BAF">
      <w:r>
        <w:t>Then round winners all pitch their ideas to the whole group and the group agrees the winner (5 mins)</w:t>
      </w:r>
    </w:p>
    <w:p w14:paraId="51FD41A1" w14:textId="77777777" w:rsidR="00DC7BAF" w:rsidRDefault="00DC7BAF" w:rsidP="00DC7BAF"/>
    <w:p w14:paraId="5019B96A" w14:textId="057102B4" w:rsidR="00DC7BAF" w:rsidRDefault="00F62B92" w:rsidP="00DC7BAF">
      <w:r>
        <w:t>(Optional/ if appropriate: consider researching whether there are any grants available in your local area for the group to apply for using the winner</w:t>
      </w:r>
      <w:r w:rsidR="006938FE">
        <w:t>’</w:t>
      </w:r>
      <w:r>
        <w:t>s suggestion)</w:t>
      </w:r>
    </w:p>
    <w:p w14:paraId="3597E61A" w14:textId="49BD2FC1" w:rsidR="00B62FAC" w:rsidRPr="00DF0A8D" w:rsidRDefault="00B62FAC" w:rsidP="00B62FAC">
      <w:pPr>
        <w:rPr>
          <w:b/>
          <w:bCs/>
          <w:u w:val="single"/>
        </w:rPr>
      </w:pPr>
    </w:p>
    <w:p w14:paraId="1F6343D8" w14:textId="4E578022" w:rsidR="00B62FAC" w:rsidRPr="00181AF0" w:rsidRDefault="00B62FAC" w:rsidP="00B62FAC">
      <w:pPr>
        <w:rPr>
          <w:b/>
          <w:bCs/>
          <w:color w:val="0070C0"/>
          <w:u w:val="single"/>
        </w:rPr>
      </w:pPr>
      <w:r w:rsidRPr="00181AF0">
        <w:rPr>
          <w:b/>
          <w:bCs/>
          <w:color w:val="0070C0"/>
          <w:u w:val="single"/>
        </w:rPr>
        <w:t xml:space="preserve">Activity </w:t>
      </w:r>
      <w:r w:rsidR="00DF0A8D" w:rsidRPr="00181AF0">
        <w:rPr>
          <w:b/>
          <w:bCs/>
          <w:color w:val="0070C0"/>
          <w:u w:val="single"/>
        </w:rPr>
        <w:t>3</w:t>
      </w:r>
      <w:r w:rsidRPr="00181AF0">
        <w:rPr>
          <w:b/>
          <w:bCs/>
          <w:color w:val="0070C0"/>
          <w:u w:val="single"/>
        </w:rPr>
        <w:t>: 1972 landmark events (10 mins)</w:t>
      </w:r>
    </w:p>
    <w:p w14:paraId="3E2E8B7D" w14:textId="77777777" w:rsidR="00B62FAC" w:rsidRDefault="00B62FAC" w:rsidP="00B62FAC"/>
    <w:p w14:paraId="1AAA01F8" w14:textId="2EBB3262" w:rsidR="00B62FAC" w:rsidRDefault="00B62FAC" w:rsidP="00B62FAC">
      <w:r>
        <w:t xml:space="preserve">Get your group </w:t>
      </w:r>
      <w:r w:rsidR="00DF0A8D">
        <w:t xml:space="preserve">to </w:t>
      </w:r>
      <w:r>
        <w:t>read through the list of events from 1972</w:t>
      </w:r>
      <w:r w:rsidR="00875A52">
        <w:t xml:space="preserve"> (APPENDICES 1)</w:t>
      </w:r>
      <w:r>
        <w:t xml:space="preserve"> (50 years ago – the year the URC was founded).  Invite everyone to </w:t>
      </w:r>
      <w:bookmarkStart w:id="0" w:name="_Hlk93846020"/>
      <w:r>
        <w:t>vote for their top three which they think are the standout events that should be commemorated (use the first blank column – write 1</w:t>
      </w:r>
      <w:r w:rsidRPr="003975C7">
        <w:rPr>
          <w:vertAlign w:val="superscript"/>
        </w:rPr>
        <w:t>st</w:t>
      </w:r>
      <w:r>
        <w:t>, 2</w:t>
      </w:r>
      <w:r w:rsidRPr="003975C7">
        <w:rPr>
          <w:vertAlign w:val="superscript"/>
        </w:rPr>
        <w:t>nd</w:t>
      </w:r>
      <w:r>
        <w:t xml:space="preserve"> and 3</w:t>
      </w:r>
      <w:r w:rsidRPr="003975C7">
        <w:rPr>
          <w:vertAlign w:val="superscript"/>
        </w:rPr>
        <w:t>rd</w:t>
      </w:r>
      <w:r>
        <w:t xml:space="preserve"> by your choices).</w:t>
      </w:r>
    </w:p>
    <w:bookmarkEnd w:id="0"/>
    <w:p w14:paraId="071A4C7B" w14:textId="77777777" w:rsidR="00B62FAC" w:rsidRDefault="00B62FAC" w:rsidP="00B62FAC">
      <w:r>
        <w:t>With a partner share why and what wider stories these events are part of today.</w:t>
      </w:r>
    </w:p>
    <w:p w14:paraId="16F4C5CE" w14:textId="77777777" w:rsidR="00B62FAC" w:rsidRDefault="00B62FAC" w:rsidP="00B62FAC"/>
    <w:p w14:paraId="47552F60" w14:textId="77777777" w:rsidR="00B62FAC" w:rsidRDefault="00B62FAC" w:rsidP="00B62FAC">
      <w:r>
        <w:t>These are the events:</w:t>
      </w:r>
    </w:p>
    <w:p w14:paraId="2A0750EA" w14:textId="77777777" w:rsidR="00B62FAC" w:rsidRDefault="00B62FAC" w:rsidP="00B62FAC"/>
    <w:p w14:paraId="75B7EF15" w14:textId="77777777" w:rsidR="00B62FAC" w:rsidRPr="00AB622B" w:rsidRDefault="006B0C1E" w:rsidP="00B62FAC">
      <w:pPr>
        <w:pStyle w:val="ListParagraph"/>
        <w:numPr>
          <w:ilvl w:val="0"/>
          <w:numId w:val="2"/>
        </w:numPr>
        <w:rPr>
          <w:color w:val="000000" w:themeColor="text1"/>
        </w:rPr>
      </w:pPr>
      <w:hyperlink r:id="rId10" w:history="1">
        <w:r w:rsidR="00B62FAC" w:rsidRPr="00404B48">
          <w:rPr>
            <w:rStyle w:val="Hyperlink"/>
            <w:color w:val="000000" w:themeColor="text1"/>
          </w:rPr>
          <w:t>Jan 14</w:t>
        </w:r>
      </w:hyperlink>
      <w:r w:rsidR="00B62FAC" w:rsidRPr="00404B48">
        <w:rPr>
          <w:color w:val="000000" w:themeColor="text1"/>
        </w:rPr>
        <w:t> </w:t>
      </w:r>
      <w:hyperlink r:id="rId11" w:history="1">
        <w:r w:rsidR="00B62FAC" w:rsidRPr="00404B48">
          <w:rPr>
            <w:rStyle w:val="Hyperlink"/>
            <w:color w:val="000000" w:themeColor="text1"/>
          </w:rPr>
          <w:t>Margrethe II</w:t>
        </w:r>
      </w:hyperlink>
      <w:r w:rsidR="00B62FAC" w:rsidRPr="00404B48">
        <w:rPr>
          <w:color w:val="000000" w:themeColor="text1"/>
        </w:rPr>
        <w:t> of Denmark becomes the first Queen of Denmark since 1412</w:t>
      </w:r>
    </w:p>
    <w:p w14:paraId="2C5BDCCF" w14:textId="77777777" w:rsidR="00B62FAC" w:rsidRPr="00AB622B" w:rsidRDefault="006B0C1E" w:rsidP="00B62FAC">
      <w:pPr>
        <w:pStyle w:val="ListParagraph"/>
        <w:numPr>
          <w:ilvl w:val="0"/>
          <w:numId w:val="2"/>
        </w:numPr>
        <w:rPr>
          <w:color w:val="000000" w:themeColor="text1"/>
        </w:rPr>
      </w:pPr>
      <w:hyperlink r:id="rId12" w:history="1">
        <w:r w:rsidR="00B62FAC" w:rsidRPr="00404B48">
          <w:rPr>
            <w:rStyle w:val="Hyperlink"/>
            <w:color w:val="000000" w:themeColor="text1"/>
          </w:rPr>
          <w:t>Feb 5</w:t>
        </w:r>
      </w:hyperlink>
      <w:r w:rsidR="00B62FAC" w:rsidRPr="00404B48">
        <w:rPr>
          <w:color w:val="000000" w:themeColor="text1"/>
        </w:rPr>
        <w:t> Bob Douglas is 1st African American elected to Basketball Hall of Fame</w:t>
      </w:r>
    </w:p>
    <w:p w14:paraId="5B32C57E" w14:textId="77777777" w:rsidR="00B62FAC" w:rsidRPr="00AB622B" w:rsidRDefault="006B0C1E" w:rsidP="00B62FAC">
      <w:pPr>
        <w:pStyle w:val="ListParagraph"/>
        <w:numPr>
          <w:ilvl w:val="0"/>
          <w:numId w:val="2"/>
        </w:numPr>
        <w:rPr>
          <w:color w:val="000000" w:themeColor="text1"/>
        </w:rPr>
      </w:pPr>
      <w:hyperlink r:id="rId13" w:history="1">
        <w:r w:rsidR="00B62FAC" w:rsidRPr="00404B48">
          <w:rPr>
            <w:rStyle w:val="Hyperlink"/>
            <w:color w:val="000000" w:themeColor="text1"/>
          </w:rPr>
          <w:t>Feb 17</w:t>
        </w:r>
      </w:hyperlink>
      <w:r w:rsidR="00B62FAC" w:rsidRPr="00404B48">
        <w:rPr>
          <w:color w:val="000000" w:themeColor="text1"/>
        </w:rPr>
        <w:t> British Parliament votes to join the European Common Market</w:t>
      </w:r>
    </w:p>
    <w:p w14:paraId="45CF59E0" w14:textId="77777777" w:rsidR="00B62FAC" w:rsidRPr="00353457" w:rsidRDefault="006B0C1E" w:rsidP="00B62FAC">
      <w:pPr>
        <w:pStyle w:val="ListParagraph"/>
        <w:numPr>
          <w:ilvl w:val="0"/>
          <w:numId w:val="2"/>
        </w:numPr>
        <w:rPr>
          <w:color w:val="000000" w:themeColor="text1"/>
        </w:rPr>
      </w:pPr>
      <w:hyperlink r:id="rId14" w:history="1">
        <w:r w:rsidR="00B62FAC" w:rsidRPr="00166703">
          <w:rPr>
            <w:rStyle w:val="Hyperlink"/>
            <w:color w:val="000000" w:themeColor="text1"/>
          </w:rPr>
          <w:t>Mar 25</w:t>
        </w:r>
      </w:hyperlink>
      <w:r w:rsidR="00B62FAC" w:rsidRPr="00166703">
        <w:rPr>
          <w:color w:val="000000" w:themeColor="text1"/>
        </w:rPr>
        <w:t xml:space="preserve"> 17th Eurovision Song Contest: Vicky </w:t>
      </w:r>
      <w:proofErr w:type="spellStart"/>
      <w:r w:rsidR="00B62FAC" w:rsidRPr="00166703">
        <w:rPr>
          <w:color w:val="000000" w:themeColor="text1"/>
        </w:rPr>
        <w:t>Leandros</w:t>
      </w:r>
      <w:proofErr w:type="spellEnd"/>
      <w:r w:rsidR="00B62FAC" w:rsidRPr="00166703">
        <w:rPr>
          <w:color w:val="000000" w:themeColor="text1"/>
        </w:rPr>
        <w:t xml:space="preserve"> for Luxembourg wins singing "</w:t>
      </w:r>
      <w:proofErr w:type="spellStart"/>
      <w:r w:rsidR="00B62FAC" w:rsidRPr="00166703">
        <w:rPr>
          <w:color w:val="000000" w:themeColor="text1"/>
        </w:rPr>
        <w:t>Apres</w:t>
      </w:r>
      <w:proofErr w:type="spellEnd"/>
      <w:r w:rsidR="00B62FAC" w:rsidRPr="00166703">
        <w:rPr>
          <w:color w:val="000000" w:themeColor="text1"/>
        </w:rPr>
        <w:t xml:space="preserve"> </w:t>
      </w:r>
      <w:proofErr w:type="spellStart"/>
      <w:r w:rsidR="00B62FAC" w:rsidRPr="00166703">
        <w:rPr>
          <w:color w:val="000000" w:themeColor="text1"/>
        </w:rPr>
        <w:t>toi</w:t>
      </w:r>
      <w:proofErr w:type="spellEnd"/>
      <w:r w:rsidR="00B62FAC" w:rsidRPr="00166703">
        <w:rPr>
          <w:color w:val="000000" w:themeColor="text1"/>
        </w:rPr>
        <w:t>" in Edinburg</w:t>
      </w:r>
      <w:r w:rsidR="00B62FAC">
        <w:rPr>
          <w:color w:val="000000" w:themeColor="text1"/>
        </w:rPr>
        <w:t>h</w:t>
      </w:r>
    </w:p>
    <w:p w14:paraId="3EB7BDD1" w14:textId="77777777" w:rsidR="00B62FAC" w:rsidRPr="00AB622B" w:rsidRDefault="006B0C1E" w:rsidP="00B62FAC">
      <w:pPr>
        <w:pStyle w:val="ListParagraph"/>
        <w:numPr>
          <w:ilvl w:val="0"/>
          <w:numId w:val="2"/>
        </w:numPr>
        <w:rPr>
          <w:color w:val="000000" w:themeColor="text1"/>
        </w:rPr>
      </w:pPr>
      <w:hyperlink r:id="rId15" w:history="1">
        <w:r w:rsidR="00B62FAC" w:rsidRPr="00166703">
          <w:rPr>
            <w:rStyle w:val="Hyperlink"/>
            <w:color w:val="000000" w:themeColor="text1"/>
          </w:rPr>
          <w:t>Jul 1</w:t>
        </w:r>
      </w:hyperlink>
      <w:r w:rsidR="00B62FAC" w:rsidRPr="00166703">
        <w:rPr>
          <w:color w:val="000000" w:themeColor="text1"/>
        </w:rPr>
        <w:t> The first Gay Pride march in England takes place.</w:t>
      </w:r>
    </w:p>
    <w:p w14:paraId="29F9D3CB" w14:textId="77777777" w:rsidR="00B62FAC" w:rsidRPr="00AB622B" w:rsidRDefault="006B0C1E" w:rsidP="00B62FAC">
      <w:pPr>
        <w:pStyle w:val="ListParagraph"/>
        <w:numPr>
          <w:ilvl w:val="0"/>
          <w:numId w:val="2"/>
        </w:numPr>
        <w:rPr>
          <w:color w:val="000000" w:themeColor="text1"/>
        </w:rPr>
      </w:pPr>
      <w:hyperlink r:id="rId16" w:history="1">
        <w:r w:rsidR="00B62FAC" w:rsidRPr="00166703">
          <w:rPr>
            <w:rStyle w:val="Hyperlink"/>
            <w:color w:val="000000" w:themeColor="text1"/>
          </w:rPr>
          <w:t>Jul 7</w:t>
        </w:r>
      </w:hyperlink>
      <w:r w:rsidR="00B62FAC" w:rsidRPr="00166703">
        <w:rPr>
          <w:color w:val="000000" w:themeColor="text1"/>
        </w:rPr>
        <w:t> Wimbledon Women's Tennis: </w:t>
      </w:r>
      <w:hyperlink r:id="rId17" w:history="1">
        <w:r w:rsidR="00B62FAC" w:rsidRPr="00166703">
          <w:rPr>
            <w:rStyle w:val="Hyperlink"/>
            <w:color w:val="000000" w:themeColor="text1"/>
          </w:rPr>
          <w:t>Billie Jean King</w:t>
        </w:r>
      </w:hyperlink>
      <w:r w:rsidR="00B62FAC" w:rsidRPr="00166703">
        <w:rPr>
          <w:color w:val="000000" w:themeColor="text1"/>
        </w:rPr>
        <w:t> earns her 8th Grand Slam singles title beating Evonne Goolagong of Australia 6-3, 6-3</w:t>
      </w:r>
    </w:p>
    <w:p w14:paraId="703ED68E" w14:textId="77777777" w:rsidR="00B62FAC" w:rsidRPr="00AB622B" w:rsidRDefault="006B0C1E" w:rsidP="00B62FAC">
      <w:pPr>
        <w:pStyle w:val="ListParagraph"/>
        <w:numPr>
          <w:ilvl w:val="0"/>
          <w:numId w:val="2"/>
        </w:numPr>
        <w:rPr>
          <w:color w:val="000000" w:themeColor="text1"/>
        </w:rPr>
      </w:pPr>
      <w:hyperlink r:id="rId18" w:history="1">
        <w:r w:rsidR="00B62FAC" w:rsidRPr="00166703">
          <w:rPr>
            <w:rStyle w:val="Hyperlink"/>
            <w:color w:val="000000" w:themeColor="text1"/>
          </w:rPr>
          <w:t>Sep 1</w:t>
        </w:r>
      </w:hyperlink>
      <w:r w:rsidR="00B62FAC" w:rsidRPr="00166703">
        <w:rPr>
          <w:color w:val="000000" w:themeColor="text1"/>
        </w:rPr>
        <w:t> American chess grandmaster </w:t>
      </w:r>
      <w:hyperlink r:id="rId19" w:history="1">
        <w:r w:rsidR="00B62FAC" w:rsidRPr="00166703">
          <w:rPr>
            <w:rStyle w:val="Hyperlink"/>
            <w:color w:val="000000" w:themeColor="text1"/>
          </w:rPr>
          <w:t>Bobby Fischer</w:t>
        </w:r>
      </w:hyperlink>
      <w:r w:rsidR="00B62FAC" w:rsidRPr="00166703">
        <w:rPr>
          <w:color w:val="000000" w:themeColor="text1"/>
        </w:rPr>
        <w:t> beats Russian champion Boris Spassky 12.5-8.5 in Reykjavik, Iceland; most publicised world title match ever played</w:t>
      </w:r>
      <w:r w:rsidR="00B62FAC" w:rsidRPr="00404B48">
        <w:rPr>
          <w:color w:val="000000" w:themeColor="text1"/>
        </w:rPr>
        <w:t>; Fischer 1st American to win title</w:t>
      </w:r>
    </w:p>
    <w:p w14:paraId="35B9EE30" w14:textId="61246D16" w:rsidR="00B62FAC" w:rsidRDefault="00B62FAC" w:rsidP="00B62FAC">
      <w:pPr>
        <w:pStyle w:val="ListParagraph"/>
        <w:numPr>
          <w:ilvl w:val="0"/>
          <w:numId w:val="2"/>
        </w:numPr>
        <w:rPr>
          <w:color w:val="000000" w:themeColor="text1"/>
        </w:rPr>
      </w:pPr>
      <w:r>
        <w:rPr>
          <w:color w:val="000000" w:themeColor="text1"/>
        </w:rPr>
        <w:t>Sept 5-</w:t>
      </w:r>
      <w:r w:rsidR="00801A55">
        <w:rPr>
          <w:color w:val="000000" w:themeColor="text1"/>
        </w:rPr>
        <w:t>6 Summer</w:t>
      </w:r>
      <w:r>
        <w:rPr>
          <w:color w:val="000000" w:themeColor="text1"/>
        </w:rPr>
        <w:t xml:space="preserve"> Olympic Games in Munich, Germany suspended due to Black September massacre (terrorist attack)</w:t>
      </w:r>
    </w:p>
    <w:p w14:paraId="38F370CB" w14:textId="77777777" w:rsidR="00B62FAC" w:rsidRPr="00AB622B" w:rsidRDefault="006B0C1E" w:rsidP="00B62FAC">
      <w:pPr>
        <w:pStyle w:val="ListParagraph"/>
        <w:numPr>
          <w:ilvl w:val="0"/>
          <w:numId w:val="2"/>
        </w:numPr>
        <w:rPr>
          <w:color w:val="000000" w:themeColor="text1"/>
        </w:rPr>
      </w:pPr>
      <w:hyperlink r:id="rId20" w:history="1">
        <w:r w:rsidR="00B62FAC" w:rsidRPr="00404B48">
          <w:rPr>
            <w:rStyle w:val="Hyperlink"/>
            <w:color w:val="000000" w:themeColor="text1"/>
          </w:rPr>
          <w:t>Oct 26</w:t>
        </w:r>
      </w:hyperlink>
      <w:r w:rsidR="00B62FAC" w:rsidRPr="00404B48">
        <w:rPr>
          <w:color w:val="000000" w:themeColor="text1"/>
        </w:rPr>
        <w:t> Guided tours of the former prison at Alcatraz by the National Park Service begin</w:t>
      </w:r>
    </w:p>
    <w:p w14:paraId="6E3AEEEA" w14:textId="1EA6D276" w:rsidR="00B62FAC" w:rsidRPr="00AB622B" w:rsidRDefault="006B0C1E" w:rsidP="00B62FAC">
      <w:pPr>
        <w:pStyle w:val="ListParagraph"/>
        <w:numPr>
          <w:ilvl w:val="0"/>
          <w:numId w:val="2"/>
        </w:numPr>
        <w:rPr>
          <w:color w:val="000000" w:themeColor="text1"/>
        </w:rPr>
      </w:pPr>
      <w:hyperlink r:id="rId21" w:history="1">
        <w:r w:rsidR="00B62FAC" w:rsidRPr="00404B48">
          <w:rPr>
            <w:rStyle w:val="Hyperlink"/>
            <w:color w:val="000000" w:themeColor="text1"/>
          </w:rPr>
          <w:t>Nov 7</w:t>
        </w:r>
      </w:hyperlink>
      <w:r w:rsidR="00B62FAC" w:rsidRPr="00404B48">
        <w:rPr>
          <w:color w:val="000000" w:themeColor="text1"/>
        </w:rPr>
        <w:t> Attorney </w:t>
      </w:r>
      <w:hyperlink r:id="rId22" w:history="1">
        <w:r w:rsidR="00B62FAC" w:rsidRPr="00404B48">
          <w:rPr>
            <w:rStyle w:val="Hyperlink"/>
            <w:color w:val="000000" w:themeColor="text1"/>
          </w:rPr>
          <w:t>Joe Biden</w:t>
        </w:r>
      </w:hyperlink>
      <w:r w:rsidR="00B62FAC" w:rsidRPr="00404B48">
        <w:rPr>
          <w:color w:val="000000" w:themeColor="text1"/>
        </w:rPr>
        <w:t xml:space="preserve"> is elected to the US Senate, representing the state of Delaware after defeating </w:t>
      </w:r>
      <w:r w:rsidR="00801A55" w:rsidRPr="00404B48">
        <w:rPr>
          <w:color w:val="000000" w:themeColor="text1"/>
        </w:rPr>
        <w:t>long-time</w:t>
      </w:r>
      <w:r w:rsidR="00B62FAC" w:rsidRPr="00404B48">
        <w:rPr>
          <w:color w:val="000000" w:themeColor="text1"/>
        </w:rPr>
        <w:t xml:space="preserve"> incumbent </w:t>
      </w:r>
      <w:proofErr w:type="spellStart"/>
      <w:r w:rsidR="00B62FAC" w:rsidRPr="00404B48">
        <w:rPr>
          <w:color w:val="000000" w:themeColor="text1"/>
        </w:rPr>
        <w:t>J.Caleb</w:t>
      </w:r>
      <w:proofErr w:type="spellEnd"/>
      <w:r w:rsidR="00B62FAC" w:rsidRPr="00404B48">
        <w:rPr>
          <w:color w:val="000000" w:themeColor="text1"/>
        </w:rPr>
        <w:t xml:space="preserve"> Boggs by just over 3,000 votes; Biden would win re-election 6 times</w:t>
      </w:r>
    </w:p>
    <w:p w14:paraId="65EC78AC" w14:textId="77777777" w:rsidR="00B62FAC" w:rsidRDefault="00B62FAC" w:rsidP="00B62FAC">
      <w:pPr>
        <w:pStyle w:val="ListParagraph"/>
        <w:numPr>
          <w:ilvl w:val="0"/>
          <w:numId w:val="2"/>
        </w:numPr>
        <w:rPr>
          <w:color w:val="000000" w:themeColor="text1"/>
        </w:rPr>
      </w:pPr>
      <w:r w:rsidRPr="008C2FC5">
        <w:t>Dec 7</w:t>
      </w:r>
      <w:r w:rsidRPr="00404B48">
        <w:rPr>
          <w:color w:val="000000" w:themeColor="text1"/>
        </w:rPr>
        <w:t> Apollo 17 launched, the final manned lunar landing mission where the crew takes the famous "blue marble" photo of the entire Earth</w:t>
      </w:r>
    </w:p>
    <w:p w14:paraId="3BDE4D74" w14:textId="77777777" w:rsidR="00B62FAC" w:rsidRDefault="00B62FAC" w:rsidP="00B62FAC">
      <w:pPr>
        <w:rPr>
          <w:color w:val="000000" w:themeColor="text1"/>
        </w:rPr>
      </w:pPr>
    </w:p>
    <w:p w14:paraId="5A4E355A" w14:textId="77777777" w:rsidR="00B62FAC" w:rsidRDefault="00B62FAC" w:rsidP="00B62FAC">
      <w:pPr>
        <w:rPr>
          <w:b/>
          <w:bCs/>
          <w:color w:val="000000" w:themeColor="text1"/>
          <w:u w:val="single"/>
        </w:rPr>
      </w:pPr>
      <w:r>
        <w:rPr>
          <w:b/>
          <w:bCs/>
          <w:color w:val="000000" w:themeColor="text1"/>
          <w:u w:val="single"/>
        </w:rPr>
        <w:br w:type="page"/>
      </w:r>
    </w:p>
    <w:p w14:paraId="5319DBCF" w14:textId="77777777" w:rsidR="00181AF0" w:rsidRDefault="00181AF0" w:rsidP="00B62FAC">
      <w:pPr>
        <w:rPr>
          <w:b/>
          <w:bCs/>
          <w:color w:val="00B050"/>
          <w:u w:val="single"/>
        </w:rPr>
      </w:pPr>
    </w:p>
    <w:p w14:paraId="0561B236" w14:textId="42C7C402" w:rsidR="00B62FAC" w:rsidRDefault="00B62FAC" w:rsidP="00B62FAC">
      <w:pPr>
        <w:rPr>
          <w:b/>
          <w:bCs/>
          <w:color w:val="0070C0"/>
          <w:u w:val="single"/>
        </w:rPr>
      </w:pPr>
      <w:r w:rsidRPr="00181AF0">
        <w:rPr>
          <w:b/>
          <w:bCs/>
          <w:color w:val="0070C0"/>
          <w:u w:val="single"/>
        </w:rPr>
        <w:t xml:space="preserve">Activity </w:t>
      </w:r>
      <w:r w:rsidR="00DF0A8D" w:rsidRPr="00181AF0">
        <w:rPr>
          <w:b/>
          <w:bCs/>
          <w:color w:val="0070C0"/>
          <w:u w:val="single"/>
        </w:rPr>
        <w:t>4</w:t>
      </w:r>
      <w:r w:rsidRPr="00181AF0">
        <w:rPr>
          <w:b/>
          <w:bCs/>
          <w:color w:val="0070C0"/>
          <w:u w:val="single"/>
        </w:rPr>
        <w:t>: Bible passage linked discussion (10 mins)</w:t>
      </w:r>
    </w:p>
    <w:p w14:paraId="04B75300" w14:textId="77777777" w:rsidR="00181AF0" w:rsidRPr="00181AF0" w:rsidRDefault="00181AF0" w:rsidP="00B62FAC">
      <w:pPr>
        <w:rPr>
          <w:b/>
          <w:bCs/>
          <w:color w:val="0070C0"/>
          <w:u w:val="single"/>
        </w:rPr>
      </w:pPr>
    </w:p>
    <w:p w14:paraId="0FFE8668" w14:textId="77777777" w:rsidR="00B62FAC" w:rsidRDefault="00B62FAC" w:rsidP="00B62FAC">
      <w:pPr>
        <w:rPr>
          <w:color w:val="000000" w:themeColor="text1"/>
        </w:rPr>
      </w:pPr>
      <w:r>
        <w:rPr>
          <w:color w:val="000000" w:themeColor="text1"/>
        </w:rPr>
        <w:t>Read Joshua 4:1-7 together and discuss what landmarks or memorials have been erected in people’s churches and communities – what do these commemorate?  What have they been told / would they want to tell the next generation about these people or events?  How can they be part of shaping the stories for the future?  Does the past need to be reinterpreted?</w:t>
      </w:r>
    </w:p>
    <w:p w14:paraId="3276ED84" w14:textId="77777777" w:rsidR="00B62FAC" w:rsidRDefault="00B62FAC" w:rsidP="00B62FAC">
      <w:pPr>
        <w:rPr>
          <w:color w:val="000000" w:themeColor="text1"/>
        </w:rPr>
      </w:pPr>
    </w:p>
    <w:p w14:paraId="1782C177" w14:textId="77777777" w:rsidR="00B62FAC" w:rsidRPr="00866703" w:rsidRDefault="00B62FAC" w:rsidP="00B62FAC">
      <w:pPr>
        <w:keepNext/>
        <w:keepLines/>
        <w:outlineLvl w:val="0"/>
        <w:rPr>
          <w:rFonts w:ascii="Segoe UI" w:eastAsiaTheme="majorEastAsia" w:hAnsi="Segoe UI" w:cs="Segoe UI"/>
          <w:color w:val="000000"/>
          <w:sz w:val="22"/>
          <w:szCs w:val="22"/>
        </w:rPr>
      </w:pPr>
      <w:r w:rsidRPr="00866703">
        <w:rPr>
          <w:rFonts w:ascii="Segoe UI" w:eastAsiaTheme="majorEastAsia" w:hAnsi="Segoe UI" w:cs="Segoe UI"/>
          <w:b/>
          <w:bCs/>
          <w:color w:val="000000"/>
          <w:sz w:val="22"/>
          <w:szCs w:val="22"/>
        </w:rPr>
        <w:t>Joshua 4:1-7</w:t>
      </w:r>
      <w:r>
        <w:rPr>
          <w:rFonts w:ascii="Segoe UI" w:eastAsiaTheme="majorEastAsia" w:hAnsi="Segoe UI" w:cs="Segoe UI"/>
          <w:b/>
          <w:bCs/>
          <w:color w:val="000000"/>
          <w:sz w:val="22"/>
          <w:szCs w:val="22"/>
        </w:rPr>
        <w:t xml:space="preserve"> </w:t>
      </w:r>
      <w:r w:rsidRPr="00866703">
        <w:rPr>
          <w:rFonts w:ascii="Segoe UI" w:eastAsiaTheme="majorEastAsia" w:hAnsi="Segoe UI" w:cs="Segoe UI"/>
          <w:b/>
          <w:bCs/>
          <w:color w:val="000000"/>
          <w:sz w:val="22"/>
          <w:szCs w:val="22"/>
        </w:rPr>
        <w:t>New Revised Standard Version, Anglicised</w:t>
      </w:r>
    </w:p>
    <w:p w14:paraId="0E44A3E9" w14:textId="77777777" w:rsidR="00B62FAC" w:rsidRPr="00866703" w:rsidRDefault="00B62FAC" w:rsidP="00B62FAC">
      <w:pPr>
        <w:spacing w:before="300" w:after="150"/>
        <w:outlineLvl w:val="2"/>
        <w:rPr>
          <w:rFonts w:ascii="Segoe UI" w:eastAsia="Times New Roman" w:hAnsi="Segoe UI" w:cs="Segoe UI"/>
          <w:b/>
          <w:bCs/>
          <w:color w:val="000000"/>
          <w:sz w:val="22"/>
          <w:szCs w:val="22"/>
          <w:lang w:eastAsia="en-GB"/>
        </w:rPr>
      </w:pPr>
      <w:r w:rsidRPr="00866703">
        <w:rPr>
          <w:rFonts w:ascii="Segoe UI" w:eastAsia="Times New Roman" w:hAnsi="Segoe UI" w:cs="Segoe UI"/>
          <w:b/>
          <w:bCs/>
          <w:color w:val="000000"/>
          <w:sz w:val="22"/>
          <w:szCs w:val="22"/>
          <w:lang w:eastAsia="en-GB"/>
        </w:rPr>
        <w:t>Twelve Stones Set Up at Gilgal</w:t>
      </w:r>
    </w:p>
    <w:p w14:paraId="1ECD0EF6" w14:textId="72678025" w:rsidR="00DF0A8D" w:rsidRPr="00DF0A8D" w:rsidRDefault="00B62FAC" w:rsidP="00DF0A8D">
      <w:pPr>
        <w:spacing w:before="100" w:beforeAutospacing="1" w:after="100" w:afterAutospacing="1"/>
        <w:rPr>
          <w:rFonts w:ascii="Segoe UI" w:eastAsia="Times New Roman" w:hAnsi="Segoe UI" w:cs="Segoe UI"/>
          <w:color w:val="000000"/>
          <w:sz w:val="22"/>
          <w:szCs w:val="22"/>
          <w:lang w:eastAsia="en-GB"/>
        </w:rPr>
      </w:pPr>
      <w:r w:rsidRPr="00866703">
        <w:rPr>
          <w:rFonts w:ascii="Segoe UI" w:eastAsia="Times New Roman" w:hAnsi="Segoe UI" w:cs="Segoe UI"/>
          <w:b/>
          <w:bCs/>
          <w:color w:val="000000"/>
          <w:sz w:val="22"/>
          <w:szCs w:val="22"/>
          <w:lang w:eastAsia="en-GB"/>
        </w:rPr>
        <w:t>4 </w:t>
      </w:r>
      <w:r w:rsidRPr="00866703">
        <w:rPr>
          <w:rFonts w:ascii="Segoe UI" w:eastAsia="Times New Roman" w:hAnsi="Segoe UI" w:cs="Segoe UI"/>
          <w:color w:val="000000"/>
          <w:sz w:val="22"/>
          <w:szCs w:val="22"/>
          <w:lang w:eastAsia="en-GB"/>
        </w:rPr>
        <w:t>When the entire nation had finished crossing over the Jordan, the </w:t>
      </w:r>
      <w:r w:rsidRPr="00866703">
        <w:rPr>
          <w:rFonts w:ascii="Segoe UI" w:eastAsia="Times New Roman" w:hAnsi="Segoe UI" w:cs="Segoe UI"/>
          <w:smallCaps/>
          <w:color w:val="000000"/>
          <w:sz w:val="22"/>
          <w:szCs w:val="22"/>
          <w:lang w:eastAsia="en-GB"/>
        </w:rPr>
        <w:t>Lord</w:t>
      </w:r>
      <w:r w:rsidRPr="00866703">
        <w:rPr>
          <w:rFonts w:ascii="Segoe UI" w:eastAsia="Times New Roman" w:hAnsi="Segoe UI" w:cs="Segoe UI"/>
          <w:color w:val="000000"/>
          <w:sz w:val="22"/>
          <w:szCs w:val="22"/>
          <w:lang w:eastAsia="en-GB"/>
        </w:rPr>
        <w:t> said to Joshua: </w:t>
      </w:r>
      <w:r w:rsidRPr="00866703">
        <w:rPr>
          <w:rFonts w:ascii="Segoe UI" w:eastAsia="Times New Roman" w:hAnsi="Segoe UI" w:cs="Segoe UI"/>
          <w:b/>
          <w:bCs/>
          <w:color w:val="000000"/>
          <w:sz w:val="22"/>
          <w:szCs w:val="22"/>
          <w:vertAlign w:val="superscript"/>
          <w:lang w:eastAsia="en-GB"/>
        </w:rPr>
        <w:t>2 </w:t>
      </w:r>
      <w:r w:rsidRPr="00866703">
        <w:rPr>
          <w:rFonts w:ascii="Segoe UI" w:eastAsia="Times New Roman" w:hAnsi="Segoe UI" w:cs="Segoe UI"/>
          <w:color w:val="000000"/>
          <w:sz w:val="22"/>
          <w:szCs w:val="22"/>
          <w:lang w:eastAsia="en-GB"/>
        </w:rPr>
        <w:t>‘Select twelve men from the people, one from each tribe, </w:t>
      </w:r>
      <w:r w:rsidRPr="00866703">
        <w:rPr>
          <w:rFonts w:ascii="Segoe UI" w:eastAsia="Times New Roman" w:hAnsi="Segoe UI" w:cs="Segoe UI"/>
          <w:b/>
          <w:bCs/>
          <w:color w:val="000000"/>
          <w:sz w:val="22"/>
          <w:szCs w:val="22"/>
          <w:vertAlign w:val="superscript"/>
          <w:lang w:eastAsia="en-GB"/>
        </w:rPr>
        <w:t>3 </w:t>
      </w:r>
      <w:r w:rsidRPr="00866703">
        <w:rPr>
          <w:rFonts w:ascii="Segoe UI" w:eastAsia="Times New Roman" w:hAnsi="Segoe UI" w:cs="Segoe UI"/>
          <w:color w:val="000000"/>
          <w:sz w:val="22"/>
          <w:szCs w:val="22"/>
          <w:lang w:eastAsia="en-GB"/>
        </w:rPr>
        <w:t>and command them, “Take twelve stones from here out of the middle of the Jordan, from the place where the priests’ feet stood, carry them over with you, and lay them down in the place where you camp tonight.”’ </w:t>
      </w:r>
      <w:r w:rsidRPr="00866703">
        <w:rPr>
          <w:rFonts w:ascii="Segoe UI" w:eastAsia="Times New Roman" w:hAnsi="Segoe UI" w:cs="Segoe UI"/>
          <w:b/>
          <w:bCs/>
          <w:color w:val="000000"/>
          <w:sz w:val="22"/>
          <w:szCs w:val="22"/>
          <w:vertAlign w:val="superscript"/>
          <w:lang w:eastAsia="en-GB"/>
        </w:rPr>
        <w:t>4 </w:t>
      </w:r>
      <w:r w:rsidRPr="00866703">
        <w:rPr>
          <w:rFonts w:ascii="Segoe UI" w:eastAsia="Times New Roman" w:hAnsi="Segoe UI" w:cs="Segoe UI"/>
          <w:color w:val="000000"/>
          <w:sz w:val="22"/>
          <w:szCs w:val="22"/>
          <w:lang w:eastAsia="en-GB"/>
        </w:rPr>
        <w:t>Then Joshua summoned the twelve men from the Israelites, whom he had appointed, one from each tribe. </w:t>
      </w:r>
      <w:r w:rsidRPr="00866703">
        <w:rPr>
          <w:rFonts w:ascii="Segoe UI" w:eastAsia="Times New Roman" w:hAnsi="Segoe UI" w:cs="Segoe UI"/>
          <w:b/>
          <w:bCs/>
          <w:color w:val="000000"/>
          <w:sz w:val="22"/>
          <w:szCs w:val="22"/>
          <w:vertAlign w:val="superscript"/>
          <w:lang w:eastAsia="en-GB"/>
        </w:rPr>
        <w:t>5 </w:t>
      </w:r>
      <w:r w:rsidRPr="00866703">
        <w:rPr>
          <w:rFonts w:ascii="Segoe UI" w:eastAsia="Times New Roman" w:hAnsi="Segoe UI" w:cs="Segoe UI"/>
          <w:color w:val="000000"/>
          <w:sz w:val="22"/>
          <w:szCs w:val="22"/>
          <w:lang w:eastAsia="en-GB"/>
        </w:rPr>
        <w:t>Joshua said to them, ‘Pass on before the ark of the </w:t>
      </w:r>
      <w:r w:rsidRPr="00866703">
        <w:rPr>
          <w:rFonts w:ascii="Segoe UI" w:eastAsia="Times New Roman" w:hAnsi="Segoe UI" w:cs="Segoe UI"/>
          <w:smallCaps/>
          <w:color w:val="000000"/>
          <w:sz w:val="22"/>
          <w:szCs w:val="22"/>
          <w:lang w:eastAsia="en-GB"/>
        </w:rPr>
        <w:t>Lord</w:t>
      </w:r>
      <w:r w:rsidRPr="00866703">
        <w:rPr>
          <w:rFonts w:ascii="Segoe UI" w:eastAsia="Times New Roman" w:hAnsi="Segoe UI" w:cs="Segoe UI"/>
          <w:color w:val="000000"/>
          <w:sz w:val="22"/>
          <w:szCs w:val="22"/>
          <w:lang w:eastAsia="en-GB"/>
        </w:rPr>
        <w:t> your God into the middle of the Jordan, and each of you take up a stone on his shoulder, one for each of the tribes of the Israelites, </w:t>
      </w:r>
      <w:r w:rsidRPr="00866703">
        <w:rPr>
          <w:rFonts w:ascii="Segoe UI" w:eastAsia="Times New Roman" w:hAnsi="Segoe UI" w:cs="Segoe UI"/>
          <w:b/>
          <w:bCs/>
          <w:color w:val="000000"/>
          <w:sz w:val="22"/>
          <w:szCs w:val="22"/>
          <w:vertAlign w:val="superscript"/>
          <w:lang w:eastAsia="en-GB"/>
        </w:rPr>
        <w:t>6 </w:t>
      </w:r>
      <w:r w:rsidRPr="00866703">
        <w:rPr>
          <w:rFonts w:ascii="Segoe UI" w:eastAsia="Times New Roman" w:hAnsi="Segoe UI" w:cs="Segoe UI"/>
          <w:color w:val="000000"/>
          <w:sz w:val="22"/>
          <w:szCs w:val="22"/>
          <w:lang w:eastAsia="en-GB"/>
        </w:rPr>
        <w:t>so that this may be a sign among you. When your children ask in time to come, “What do those stones mean to you?” </w:t>
      </w:r>
      <w:r w:rsidRPr="00866703">
        <w:rPr>
          <w:rFonts w:ascii="Segoe UI" w:eastAsia="Times New Roman" w:hAnsi="Segoe UI" w:cs="Segoe UI"/>
          <w:b/>
          <w:bCs/>
          <w:color w:val="000000"/>
          <w:sz w:val="22"/>
          <w:szCs w:val="22"/>
          <w:vertAlign w:val="superscript"/>
          <w:lang w:eastAsia="en-GB"/>
        </w:rPr>
        <w:t>7 </w:t>
      </w:r>
      <w:r w:rsidRPr="00866703">
        <w:rPr>
          <w:rFonts w:ascii="Segoe UI" w:eastAsia="Times New Roman" w:hAnsi="Segoe UI" w:cs="Segoe UI"/>
          <w:color w:val="000000"/>
          <w:sz w:val="22"/>
          <w:szCs w:val="22"/>
          <w:lang w:eastAsia="en-GB"/>
        </w:rPr>
        <w:t>then you shall tell them that the waters of the Jordan were cut off in front of the ark of the covenant of the </w:t>
      </w:r>
      <w:r w:rsidRPr="00866703">
        <w:rPr>
          <w:rFonts w:ascii="Segoe UI" w:eastAsia="Times New Roman" w:hAnsi="Segoe UI" w:cs="Segoe UI"/>
          <w:smallCaps/>
          <w:color w:val="000000"/>
          <w:sz w:val="22"/>
          <w:szCs w:val="22"/>
          <w:lang w:eastAsia="en-GB"/>
        </w:rPr>
        <w:t>Lord</w:t>
      </w:r>
      <w:r w:rsidRPr="00866703">
        <w:rPr>
          <w:rFonts w:ascii="Segoe UI" w:eastAsia="Times New Roman" w:hAnsi="Segoe UI" w:cs="Segoe UI"/>
          <w:color w:val="000000"/>
          <w:sz w:val="22"/>
          <w:szCs w:val="22"/>
          <w:lang w:eastAsia="en-GB"/>
        </w:rPr>
        <w:t>. When it crossed over the Jordan, the waters of the Jordan were cut off. So these stones shall be to the Israelites a memorial for ever.’</w:t>
      </w:r>
    </w:p>
    <w:p w14:paraId="7DA27ECE" w14:textId="77777777" w:rsidR="00B62FAC" w:rsidRDefault="00B62FAC" w:rsidP="00B62FAC"/>
    <w:p w14:paraId="5DE79899" w14:textId="77777777" w:rsidR="00B62FAC" w:rsidRDefault="00B62FAC" w:rsidP="00B62FAC"/>
    <w:p w14:paraId="18D617DA" w14:textId="504C45C2" w:rsidR="00B62FAC" w:rsidRPr="00181AF0" w:rsidRDefault="00B62FAC" w:rsidP="00B62FAC">
      <w:pPr>
        <w:rPr>
          <w:b/>
          <w:bCs/>
          <w:color w:val="0070C0"/>
          <w:u w:val="single"/>
        </w:rPr>
      </w:pPr>
      <w:r w:rsidRPr="00181AF0">
        <w:rPr>
          <w:b/>
          <w:bCs/>
          <w:color w:val="0070C0"/>
          <w:u w:val="single"/>
        </w:rPr>
        <w:t xml:space="preserve">Activity </w:t>
      </w:r>
      <w:r w:rsidR="00DF0A8D" w:rsidRPr="00181AF0">
        <w:rPr>
          <w:b/>
          <w:bCs/>
          <w:color w:val="0070C0"/>
          <w:u w:val="single"/>
        </w:rPr>
        <w:t>5</w:t>
      </w:r>
      <w:r w:rsidRPr="00181AF0">
        <w:rPr>
          <w:b/>
          <w:bCs/>
          <w:color w:val="0070C0"/>
          <w:u w:val="single"/>
        </w:rPr>
        <w:t>: Play diversity bingo (10 mins)</w:t>
      </w:r>
    </w:p>
    <w:p w14:paraId="685DB9BE" w14:textId="77777777" w:rsidR="00B62FAC" w:rsidRPr="0038742A" w:rsidRDefault="00B62FAC" w:rsidP="00B62FAC">
      <w:pPr>
        <w:rPr>
          <w:b/>
          <w:bCs/>
          <w:u w:val="single"/>
        </w:rPr>
      </w:pPr>
    </w:p>
    <w:p w14:paraId="6EABAD06" w14:textId="56371A24" w:rsidR="00B62FAC" w:rsidRDefault="00B62FAC" w:rsidP="00B62FAC">
      <w:r>
        <w:t xml:space="preserve">Each person needs a grid and a pen.  </w:t>
      </w:r>
      <w:r w:rsidR="00875A52">
        <w:t xml:space="preserve">(APPENDICES 2) </w:t>
      </w:r>
      <w:r>
        <w:t xml:space="preserve">Put the </w:t>
      </w:r>
      <w:r w:rsidR="00801A55">
        <w:t>large, filled</w:t>
      </w:r>
      <w:r>
        <w:t xml:space="preserve"> grid</w:t>
      </w:r>
      <w:r w:rsidR="00875A52">
        <w:t xml:space="preserve"> (APPENDICES</w:t>
      </w:r>
      <w:r>
        <w:t xml:space="preserve"> </w:t>
      </w:r>
      <w:r w:rsidR="00875A52">
        <w:t xml:space="preserve">3) </w:t>
      </w:r>
      <w:r>
        <w:t>(2 copies) where everyone can see it.  Each person has to pick 8 things from the grid and add one of their own devising and fill</w:t>
      </w:r>
      <w:r w:rsidR="002C5EB7">
        <w:t>ing</w:t>
      </w:r>
      <w:r>
        <w:t xml:space="preserve"> out their own bingo grid with these (3 mins) – how diverse do you think this group is?</w:t>
      </w:r>
    </w:p>
    <w:p w14:paraId="4B19BAD0" w14:textId="6E34DB4E" w:rsidR="00B62FAC" w:rsidRDefault="00B62FAC" w:rsidP="00B62FAC">
      <w:r>
        <w:t xml:space="preserve">They then need to go around the group and find someone who matches each item on their grid – the person needs to sign their name on the sheet.  The first person who finishes is the winner (and will get the </w:t>
      </w:r>
      <w:r w:rsidR="006938FE">
        <w:t xml:space="preserve">Celebrations </w:t>
      </w:r>
      <w:r>
        <w:t>chocolates – but they can’t eat them yet as they are needed for the prayer).</w:t>
      </w:r>
    </w:p>
    <w:p w14:paraId="35208C50" w14:textId="030958AE" w:rsidR="00B62FAC" w:rsidRDefault="00B62FAC" w:rsidP="00B62FAC">
      <w:r>
        <w:t xml:space="preserve">Please keep the </w:t>
      </w:r>
      <w:r w:rsidR="00801A55">
        <w:t>sheets,</w:t>
      </w:r>
      <w:r>
        <w:t xml:space="preserve"> if possible, they will be reused.</w:t>
      </w:r>
    </w:p>
    <w:p w14:paraId="3CB3AF3B" w14:textId="77777777" w:rsidR="00B62FAC" w:rsidRDefault="00B62FAC" w:rsidP="00B62FAC"/>
    <w:p w14:paraId="54563FED" w14:textId="4E88B740" w:rsidR="00B62FAC" w:rsidRPr="000B32D6" w:rsidRDefault="00B62FAC" w:rsidP="00B62FAC">
      <w:r>
        <w:t>This activity is about celebrating the diversity in the group, not pointing out differences that might make people uncomfortable</w:t>
      </w:r>
      <w:r w:rsidR="002C5EB7">
        <w:t>.</w:t>
      </w:r>
    </w:p>
    <w:p w14:paraId="0BDF4A9B" w14:textId="77777777" w:rsidR="00B62FAC" w:rsidRDefault="00B62FAC" w:rsidP="00B62FAC"/>
    <w:p w14:paraId="103DD82E" w14:textId="77777777" w:rsidR="00B62FAC" w:rsidRDefault="00B62FAC" w:rsidP="00B62FAC">
      <w:pPr>
        <w:rPr>
          <w:b/>
          <w:bCs/>
          <w:color w:val="000000" w:themeColor="text1"/>
          <w:u w:val="single"/>
        </w:rPr>
      </w:pPr>
      <w:r>
        <w:rPr>
          <w:b/>
          <w:bCs/>
          <w:color w:val="000000" w:themeColor="text1"/>
          <w:u w:val="single"/>
        </w:rPr>
        <w:br w:type="page"/>
      </w:r>
    </w:p>
    <w:p w14:paraId="39C373E8" w14:textId="77777777" w:rsidR="00181AF0" w:rsidRDefault="00181AF0" w:rsidP="00B62FAC">
      <w:pPr>
        <w:rPr>
          <w:b/>
          <w:bCs/>
          <w:color w:val="00B050"/>
          <w:u w:val="single"/>
        </w:rPr>
      </w:pPr>
    </w:p>
    <w:p w14:paraId="2F9B1535" w14:textId="22127948" w:rsidR="00B62FAC" w:rsidRPr="00181AF0" w:rsidRDefault="00B62FAC" w:rsidP="00B62FAC">
      <w:pPr>
        <w:rPr>
          <w:b/>
          <w:bCs/>
          <w:color w:val="0070C0"/>
          <w:u w:val="single"/>
        </w:rPr>
      </w:pPr>
      <w:r w:rsidRPr="00181AF0">
        <w:rPr>
          <w:b/>
          <w:bCs/>
          <w:color w:val="0070C0"/>
          <w:u w:val="single"/>
        </w:rPr>
        <w:t xml:space="preserve">Activity </w:t>
      </w:r>
      <w:r w:rsidR="00DF0A8D" w:rsidRPr="00181AF0">
        <w:rPr>
          <w:b/>
          <w:bCs/>
          <w:color w:val="0070C0"/>
          <w:u w:val="single"/>
        </w:rPr>
        <w:t>6</w:t>
      </w:r>
      <w:r w:rsidRPr="00181AF0">
        <w:rPr>
          <w:b/>
          <w:bCs/>
          <w:color w:val="0070C0"/>
          <w:u w:val="single"/>
        </w:rPr>
        <w:t>: Bible passage linked discussion (10 mins)</w:t>
      </w:r>
    </w:p>
    <w:p w14:paraId="6B896A71" w14:textId="77777777" w:rsidR="00B62FAC" w:rsidRDefault="00B62FAC" w:rsidP="00B62FAC">
      <w:pPr>
        <w:rPr>
          <w:b/>
          <w:bCs/>
          <w:color w:val="000000" w:themeColor="text1"/>
        </w:rPr>
      </w:pPr>
    </w:p>
    <w:p w14:paraId="11C5693D" w14:textId="77777777" w:rsidR="00B62FAC" w:rsidRDefault="00B62FAC" w:rsidP="00B62FAC">
      <w:pPr>
        <w:rPr>
          <w:color w:val="000000" w:themeColor="text1"/>
        </w:rPr>
      </w:pPr>
      <w:r>
        <w:rPr>
          <w:color w:val="000000" w:themeColor="text1"/>
        </w:rPr>
        <w:t>Read Luke 4:16-21 together and discuss what this passage says about celebrating everyone, including everyone, and diversity.  The passage is titled ‘The rejection of Jesus at Nazareth’ – what do you think people found unacceptable about Jesus that made them want to throw him out of their community?  Some people see this passage as the Gospel Manifesto – the good news – what would you want to celebrate as good news?</w:t>
      </w:r>
    </w:p>
    <w:p w14:paraId="5D630A1F" w14:textId="77777777" w:rsidR="00B62FAC" w:rsidRDefault="00B62FAC" w:rsidP="00B62FAC">
      <w:pPr>
        <w:rPr>
          <w:color w:val="000000" w:themeColor="text1"/>
        </w:rPr>
      </w:pPr>
    </w:p>
    <w:p w14:paraId="3B88339C" w14:textId="77777777" w:rsidR="00B62FAC" w:rsidRPr="00EB657F" w:rsidRDefault="00B62FAC" w:rsidP="00B62FAC">
      <w:pPr>
        <w:keepNext/>
        <w:keepLines/>
        <w:outlineLvl w:val="0"/>
        <w:rPr>
          <w:rFonts w:ascii="Segoe UI" w:eastAsiaTheme="majorEastAsia" w:hAnsi="Segoe UI" w:cs="Segoe UI"/>
          <w:color w:val="000000"/>
          <w:sz w:val="22"/>
          <w:szCs w:val="22"/>
        </w:rPr>
      </w:pPr>
      <w:r w:rsidRPr="00EB657F">
        <w:rPr>
          <w:rFonts w:ascii="Segoe UI" w:eastAsiaTheme="majorEastAsia" w:hAnsi="Segoe UI" w:cs="Segoe UI"/>
          <w:b/>
          <w:bCs/>
          <w:color w:val="000000"/>
          <w:sz w:val="22"/>
          <w:szCs w:val="22"/>
        </w:rPr>
        <w:t>Luke 4:16-21 New Revised Standard Version, Anglicised</w:t>
      </w:r>
    </w:p>
    <w:p w14:paraId="7330B42C" w14:textId="77777777" w:rsidR="00B62FAC" w:rsidRPr="00EB657F" w:rsidRDefault="00B62FAC" w:rsidP="00B62FAC">
      <w:pPr>
        <w:spacing w:before="300" w:after="150"/>
        <w:outlineLvl w:val="2"/>
        <w:rPr>
          <w:rFonts w:ascii="Segoe UI" w:eastAsia="Times New Roman" w:hAnsi="Segoe UI" w:cs="Segoe UI"/>
          <w:b/>
          <w:bCs/>
          <w:color w:val="000000"/>
          <w:sz w:val="22"/>
          <w:szCs w:val="22"/>
          <w:lang w:eastAsia="en-GB"/>
        </w:rPr>
      </w:pPr>
      <w:r w:rsidRPr="00EB657F">
        <w:rPr>
          <w:rFonts w:ascii="Segoe UI" w:eastAsia="Times New Roman" w:hAnsi="Segoe UI" w:cs="Segoe UI"/>
          <w:b/>
          <w:bCs/>
          <w:color w:val="000000"/>
          <w:sz w:val="22"/>
          <w:szCs w:val="22"/>
          <w:lang w:eastAsia="en-GB"/>
        </w:rPr>
        <w:t>The Rejection of Jesus at Nazareth</w:t>
      </w:r>
    </w:p>
    <w:p w14:paraId="2E7CE748" w14:textId="77777777" w:rsidR="00B62FAC" w:rsidRPr="00EB657F" w:rsidRDefault="00B62FAC" w:rsidP="00B62FAC">
      <w:pPr>
        <w:spacing w:before="100" w:beforeAutospacing="1" w:after="100" w:afterAutospacing="1"/>
        <w:rPr>
          <w:rFonts w:ascii="Segoe UI" w:eastAsia="Times New Roman" w:hAnsi="Segoe UI" w:cs="Segoe UI"/>
          <w:color w:val="000000"/>
          <w:sz w:val="22"/>
          <w:szCs w:val="22"/>
          <w:lang w:eastAsia="en-GB"/>
        </w:rPr>
      </w:pPr>
      <w:r w:rsidRPr="00EB657F">
        <w:rPr>
          <w:rFonts w:ascii="Segoe UI" w:eastAsia="Times New Roman" w:hAnsi="Segoe UI" w:cs="Segoe UI"/>
          <w:b/>
          <w:bCs/>
          <w:color w:val="000000"/>
          <w:sz w:val="22"/>
          <w:szCs w:val="22"/>
          <w:vertAlign w:val="superscript"/>
          <w:lang w:eastAsia="en-GB"/>
        </w:rPr>
        <w:t>16 </w:t>
      </w:r>
      <w:r w:rsidRPr="00EB657F">
        <w:rPr>
          <w:rFonts w:ascii="Segoe UI" w:eastAsia="Times New Roman" w:hAnsi="Segoe UI" w:cs="Segoe UI"/>
          <w:color w:val="000000"/>
          <w:sz w:val="22"/>
          <w:szCs w:val="22"/>
          <w:lang w:eastAsia="en-GB"/>
        </w:rPr>
        <w:t>When he came to Nazareth, where he had been brought up, he went to the synagogue on the sabbath day, as was his custom. He stood up to read, </w:t>
      </w:r>
      <w:r w:rsidRPr="00EB657F">
        <w:rPr>
          <w:rFonts w:ascii="Segoe UI" w:eastAsia="Times New Roman" w:hAnsi="Segoe UI" w:cs="Segoe UI"/>
          <w:b/>
          <w:bCs/>
          <w:color w:val="000000"/>
          <w:sz w:val="22"/>
          <w:szCs w:val="22"/>
          <w:vertAlign w:val="superscript"/>
          <w:lang w:eastAsia="en-GB"/>
        </w:rPr>
        <w:t>17 </w:t>
      </w:r>
      <w:r w:rsidRPr="00EB657F">
        <w:rPr>
          <w:rFonts w:ascii="Segoe UI" w:eastAsia="Times New Roman" w:hAnsi="Segoe UI" w:cs="Segoe UI"/>
          <w:color w:val="000000"/>
          <w:sz w:val="22"/>
          <w:szCs w:val="22"/>
          <w:lang w:eastAsia="en-GB"/>
        </w:rPr>
        <w:t>and the scroll of the prophet Isaiah was given to him. He unrolled the scroll and found the place where it was written:</w:t>
      </w:r>
    </w:p>
    <w:p w14:paraId="08C19332" w14:textId="77777777" w:rsidR="00B62FAC" w:rsidRPr="00EB657F" w:rsidRDefault="00B62FAC" w:rsidP="00B62FAC">
      <w:pPr>
        <w:rPr>
          <w:rFonts w:ascii="Segoe UI" w:eastAsia="Times New Roman" w:hAnsi="Segoe UI" w:cs="Segoe UI"/>
          <w:color w:val="000000"/>
          <w:sz w:val="22"/>
          <w:szCs w:val="22"/>
          <w:lang w:eastAsia="en-GB"/>
        </w:rPr>
      </w:pPr>
      <w:r w:rsidRPr="00EB657F">
        <w:rPr>
          <w:rFonts w:ascii="Segoe UI" w:eastAsia="Times New Roman" w:hAnsi="Segoe UI" w:cs="Segoe UI"/>
          <w:b/>
          <w:bCs/>
          <w:color w:val="000000"/>
          <w:sz w:val="22"/>
          <w:szCs w:val="22"/>
          <w:vertAlign w:val="superscript"/>
          <w:lang w:eastAsia="en-GB"/>
        </w:rPr>
        <w:t>18 </w:t>
      </w:r>
      <w:r w:rsidRPr="00EB657F">
        <w:rPr>
          <w:rFonts w:ascii="Segoe UI" w:eastAsia="Times New Roman" w:hAnsi="Segoe UI" w:cs="Segoe UI"/>
          <w:color w:val="000000"/>
          <w:sz w:val="22"/>
          <w:szCs w:val="22"/>
          <w:lang w:eastAsia="en-GB"/>
        </w:rPr>
        <w:t>‘The Spirit of the Lord is upon me,</w:t>
      </w:r>
      <w:r w:rsidRPr="00EB657F">
        <w:rPr>
          <w:rFonts w:ascii="Segoe UI" w:eastAsia="Times New Roman" w:hAnsi="Segoe UI" w:cs="Segoe UI"/>
          <w:color w:val="000000"/>
          <w:sz w:val="22"/>
          <w:szCs w:val="22"/>
          <w:lang w:eastAsia="en-GB"/>
        </w:rPr>
        <w:br/>
      </w:r>
      <w:r w:rsidRPr="00EB657F">
        <w:rPr>
          <w:rFonts w:ascii="Courier New" w:eastAsia="Times New Roman" w:hAnsi="Courier New" w:cs="Courier New"/>
          <w:color w:val="000000"/>
          <w:sz w:val="22"/>
          <w:szCs w:val="22"/>
          <w:lang w:eastAsia="en-GB"/>
        </w:rPr>
        <w:t>    </w:t>
      </w:r>
      <w:r w:rsidRPr="00EB657F">
        <w:rPr>
          <w:rFonts w:ascii="Segoe UI" w:eastAsia="Times New Roman" w:hAnsi="Segoe UI" w:cs="Segoe UI"/>
          <w:color w:val="000000"/>
          <w:sz w:val="22"/>
          <w:szCs w:val="22"/>
          <w:lang w:eastAsia="en-GB"/>
        </w:rPr>
        <w:t>because he has anointed me</w:t>
      </w:r>
      <w:r w:rsidRPr="00EB657F">
        <w:rPr>
          <w:rFonts w:ascii="Segoe UI" w:eastAsia="Times New Roman" w:hAnsi="Segoe UI" w:cs="Segoe UI"/>
          <w:color w:val="000000"/>
          <w:sz w:val="22"/>
          <w:szCs w:val="22"/>
          <w:lang w:eastAsia="en-GB"/>
        </w:rPr>
        <w:br/>
        <w:t>        to bring good news to the poor.</w:t>
      </w:r>
      <w:r w:rsidRPr="00EB657F">
        <w:rPr>
          <w:rFonts w:ascii="Segoe UI" w:eastAsia="Times New Roman" w:hAnsi="Segoe UI" w:cs="Segoe UI"/>
          <w:color w:val="000000"/>
          <w:sz w:val="22"/>
          <w:szCs w:val="22"/>
          <w:lang w:eastAsia="en-GB"/>
        </w:rPr>
        <w:br/>
        <w:t>He has sent me to proclaim release to the captives</w:t>
      </w:r>
      <w:r w:rsidRPr="00EB657F">
        <w:rPr>
          <w:rFonts w:ascii="Segoe UI" w:eastAsia="Times New Roman" w:hAnsi="Segoe UI" w:cs="Segoe UI"/>
          <w:color w:val="000000"/>
          <w:sz w:val="22"/>
          <w:szCs w:val="22"/>
          <w:lang w:eastAsia="en-GB"/>
        </w:rPr>
        <w:br/>
      </w:r>
      <w:r w:rsidRPr="00EB657F">
        <w:rPr>
          <w:rFonts w:ascii="Courier New" w:eastAsia="Times New Roman" w:hAnsi="Courier New" w:cs="Courier New"/>
          <w:color w:val="000000"/>
          <w:sz w:val="22"/>
          <w:szCs w:val="22"/>
          <w:lang w:eastAsia="en-GB"/>
        </w:rPr>
        <w:t>    </w:t>
      </w:r>
      <w:r w:rsidRPr="00EB657F">
        <w:rPr>
          <w:rFonts w:ascii="Segoe UI" w:eastAsia="Times New Roman" w:hAnsi="Segoe UI" w:cs="Segoe UI"/>
          <w:color w:val="000000"/>
          <w:sz w:val="22"/>
          <w:szCs w:val="22"/>
          <w:lang w:eastAsia="en-GB"/>
        </w:rPr>
        <w:t>and recovery of sight to the blind,</w:t>
      </w:r>
      <w:r w:rsidRPr="00EB657F">
        <w:rPr>
          <w:rFonts w:ascii="Segoe UI" w:eastAsia="Times New Roman" w:hAnsi="Segoe UI" w:cs="Segoe UI"/>
          <w:color w:val="000000"/>
          <w:sz w:val="22"/>
          <w:szCs w:val="22"/>
          <w:lang w:eastAsia="en-GB"/>
        </w:rPr>
        <w:br/>
        <w:t>        to let the oppressed go free,</w:t>
      </w:r>
      <w:r w:rsidRPr="00EB657F">
        <w:rPr>
          <w:rFonts w:ascii="Segoe UI" w:eastAsia="Times New Roman" w:hAnsi="Segoe UI" w:cs="Segoe UI"/>
          <w:color w:val="000000"/>
          <w:sz w:val="22"/>
          <w:szCs w:val="22"/>
          <w:lang w:eastAsia="en-GB"/>
        </w:rPr>
        <w:br/>
      </w:r>
      <w:r w:rsidRPr="00EB657F">
        <w:rPr>
          <w:rFonts w:ascii="Segoe UI" w:eastAsia="Times New Roman" w:hAnsi="Segoe UI" w:cs="Segoe UI"/>
          <w:b/>
          <w:bCs/>
          <w:color w:val="000000"/>
          <w:sz w:val="22"/>
          <w:szCs w:val="22"/>
          <w:vertAlign w:val="superscript"/>
          <w:lang w:eastAsia="en-GB"/>
        </w:rPr>
        <w:t>19 </w:t>
      </w:r>
      <w:r w:rsidRPr="00EB657F">
        <w:rPr>
          <w:rFonts w:ascii="Segoe UI" w:eastAsia="Times New Roman" w:hAnsi="Segoe UI" w:cs="Segoe UI"/>
          <w:color w:val="000000"/>
          <w:sz w:val="22"/>
          <w:szCs w:val="22"/>
          <w:lang w:eastAsia="en-GB"/>
        </w:rPr>
        <w:t>to proclaim the year of the Lord’s favour.’</w:t>
      </w:r>
    </w:p>
    <w:p w14:paraId="05389712" w14:textId="596474B8" w:rsidR="00B62FAC" w:rsidRDefault="00B62FAC" w:rsidP="00B62FAC">
      <w:pPr>
        <w:spacing w:before="100" w:beforeAutospacing="1" w:after="100" w:afterAutospacing="1"/>
        <w:rPr>
          <w:rFonts w:ascii="Segoe UI" w:eastAsia="Times New Roman" w:hAnsi="Segoe UI" w:cs="Segoe UI"/>
          <w:color w:val="000000"/>
          <w:sz w:val="22"/>
          <w:szCs w:val="22"/>
          <w:lang w:eastAsia="en-GB"/>
        </w:rPr>
      </w:pPr>
      <w:r w:rsidRPr="00EB657F">
        <w:rPr>
          <w:rFonts w:ascii="Segoe UI" w:eastAsia="Times New Roman" w:hAnsi="Segoe UI" w:cs="Segoe UI"/>
          <w:b/>
          <w:bCs/>
          <w:color w:val="000000"/>
          <w:sz w:val="22"/>
          <w:szCs w:val="22"/>
          <w:vertAlign w:val="superscript"/>
          <w:lang w:eastAsia="en-GB"/>
        </w:rPr>
        <w:t>20 </w:t>
      </w:r>
      <w:r w:rsidRPr="00EB657F">
        <w:rPr>
          <w:rFonts w:ascii="Segoe UI" w:eastAsia="Times New Roman" w:hAnsi="Segoe UI" w:cs="Segoe UI"/>
          <w:color w:val="000000"/>
          <w:sz w:val="22"/>
          <w:szCs w:val="22"/>
          <w:lang w:eastAsia="en-GB"/>
        </w:rPr>
        <w:t>And he rolled up the scroll, gave it back to the attendant, and sat down. The eyes of all in the synagogue were fixed on him. </w:t>
      </w:r>
      <w:r w:rsidRPr="00EB657F">
        <w:rPr>
          <w:rFonts w:ascii="Segoe UI" w:eastAsia="Times New Roman" w:hAnsi="Segoe UI" w:cs="Segoe UI"/>
          <w:b/>
          <w:bCs/>
          <w:color w:val="000000"/>
          <w:sz w:val="22"/>
          <w:szCs w:val="22"/>
          <w:vertAlign w:val="superscript"/>
          <w:lang w:eastAsia="en-GB"/>
        </w:rPr>
        <w:t>21 </w:t>
      </w:r>
      <w:r w:rsidRPr="00EB657F">
        <w:rPr>
          <w:rFonts w:ascii="Segoe UI" w:eastAsia="Times New Roman" w:hAnsi="Segoe UI" w:cs="Segoe UI"/>
          <w:color w:val="000000"/>
          <w:sz w:val="22"/>
          <w:szCs w:val="22"/>
          <w:lang w:eastAsia="en-GB"/>
        </w:rPr>
        <w:t>Then he began to say to them, ‘Today this scripture has been fulfilled in your hearing.’</w:t>
      </w:r>
    </w:p>
    <w:p w14:paraId="5F94ED68" w14:textId="2BEF7C68" w:rsidR="00DF0A8D" w:rsidRPr="00181AF0" w:rsidRDefault="00DF0A8D" w:rsidP="00DF0A8D">
      <w:pPr>
        <w:rPr>
          <w:b/>
          <w:bCs/>
          <w:color w:val="0070C0"/>
          <w:u w:val="single"/>
        </w:rPr>
      </w:pPr>
      <w:r w:rsidRPr="00181AF0">
        <w:rPr>
          <w:b/>
          <w:bCs/>
          <w:color w:val="0070C0"/>
          <w:u w:val="single"/>
        </w:rPr>
        <w:t xml:space="preserve">Activity </w:t>
      </w:r>
      <w:r w:rsidR="00F62B92" w:rsidRPr="00181AF0">
        <w:rPr>
          <w:b/>
          <w:bCs/>
          <w:color w:val="0070C0"/>
          <w:u w:val="single"/>
        </w:rPr>
        <w:t>7</w:t>
      </w:r>
      <w:r w:rsidRPr="00181AF0">
        <w:rPr>
          <w:b/>
          <w:bCs/>
          <w:color w:val="0070C0"/>
          <w:u w:val="single"/>
        </w:rPr>
        <w:t xml:space="preserve"> – Origami (10 mins max)</w:t>
      </w:r>
    </w:p>
    <w:p w14:paraId="6F649BA6" w14:textId="77777777" w:rsidR="00DF0A8D" w:rsidRDefault="00DF0A8D" w:rsidP="00DF0A8D"/>
    <w:p w14:paraId="01B42C97" w14:textId="23C6E53C" w:rsidR="00DF0A8D" w:rsidRDefault="00DF0A8D" w:rsidP="00DF0A8D">
      <w:r>
        <w:t>Create something out of paper, paper aeroplanes or fortune tellers work well, if you don’t know how to make these ask in your group, any other ideas from your group should be encouraged. Someone may be an origami expert!</w:t>
      </w:r>
    </w:p>
    <w:p w14:paraId="781F44F0" w14:textId="77777777" w:rsidR="00DF0A8D" w:rsidRDefault="00DF0A8D" w:rsidP="00DF0A8D"/>
    <w:p w14:paraId="7DDE98B2" w14:textId="48B27E9A" w:rsidR="00DF0A8D" w:rsidRPr="00F62B92" w:rsidRDefault="00DF0A8D" w:rsidP="00F62B92">
      <w:r>
        <w:t>Whilst creating and if some people prefer not to make something, have a conversation about how to create a better future, within the church or the environment</w:t>
      </w:r>
    </w:p>
    <w:p w14:paraId="67083FF7" w14:textId="2AE88289" w:rsidR="00B62FAC" w:rsidRDefault="00B62FAC" w:rsidP="00B62FAC"/>
    <w:p w14:paraId="40386C98" w14:textId="5426C425" w:rsidR="00F62B92" w:rsidRPr="00181AF0" w:rsidRDefault="00F62B92" w:rsidP="00F62B92">
      <w:pPr>
        <w:rPr>
          <w:b/>
          <w:bCs/>
          <w:color w:val="0070C0"/>
          <w:u w:val="single"/>
        </w:rPr>
      </w:pPr>
      <w:r w:rsidRPr="00181AF0">
        <w:rPr>
          <w:b/>
          <w:bCs/>
          <w:color w:val="0070C0"/>
          <w:u w:val="single"/>
        </w:rPr>
        <w:t>Activity 8 – Seed paper – grow your own goals (10 mins max)</w:t>
      </w:r>
    </w:p>
    <w:p w14:paraId="4FAAE9DF" w14:textId="77777777" w:rsidR="00F62B92" w:rsidRPr="00707FEE" w:rsidRDefault="00F62B92" w:rsidP="00F62B92">
      <w:pPr>
        <w:rPr>
          <w:b/>
          <w:bCs/>
          <w:u w:val="single"/>
        </w:rPr>
      </w:pPr>
    </w:p>
    <w:p w14:paraId="6ADAE401" w14:textId="77777777" w:rsidR="00F62B92" w:rsidRDefault="00F62B92" w:rsidP="00F62B92">
      <w:pPr>
        <w:rPr>
          <w:b/>
          <w:bCs/>
        </w:rPr>
      </w:pPr>
      <w:r>
        <w:rPr>
          <w:b/>
          <w:bCs/>
        </w:rPr>
        <w:t>Read Matthew 5:13-16 together:</w:t>
      </w:r>
    </w:p>
    <w:p w14:paraId="6A69EBF4" w14:textId="77777777" w:rsidR="00F62B92" w:rsidRDefault="00F62B92" w:rsidP="00F62B92">
      <w:pPr>
        <w:rPr>
          <w:b/>
          <w:bCs/>
        </w:rPr>
      </w:pPr>
    </w:p>
    <w:p w14:paraId="7C8DD790" w14:textId="77777777" w:rsidR="00F62B92" w:rsidRPr="0030161E" w:rsidRDefault="00F62B92" w:rsidP="00F62B92">
      <w:pPr>
        <w:keepNext/>
        <w:keepLines/>
        <w:outlineLvl w:val="0"/>
        <w:rPr>
          <w:rFonts w:ascii="Segoe UI" w:eastAsiaTheme="majorEastAsia" w:hAnsi="Segoe UI" w:cs="Segoe UI"/>
          <w:color w:val="000000"/>
          <w:sz w:val="22"/>
          <w:szCs w:val="22"/>
        </w:rPr>
      </w:pPr>
      <w:r w:rsidRPr="0030161E">
        <w:rPr>
          <w:rFonts w:ascii="Segoe UI" w:eastAsiaTheme="majorEastAsia" w:hAnsi="Segoe UI" w:cs="Segoe UI"/>
          <w:b/>
          <w:bCs/>
          <w:color w:val="000000"/>
          <w:sz w:val="22"/>
          <w:szCs w:val="22"/>
        </w:rPr>
        <w:t>Matthew 5:13-16 The Message</w:t>
      </w:r>
    </w:p>
    <w:p w14:paraId="6893AD0A" w14:textId="77777777" w:rsidR="00F62B92" w:rsidRPr="0030161E" w:rsidRDefault="00F62B92" w:rsidP="00F62B92">
      <w:pPr>
        <w:spacing w:before="300" w:after="150"/>
        <w:outlineLvl w:val="2"/>
        <w:rPr>
          <w:rFonts w:ascii="Segoe UI" w:eastAsia="Times New Roman" w:hAnsi="Segoe UI" w:cs="Segoe UI"/>
          <w:b/>
          <w:bCs/>
          <w:color w:val="000000"/>
          <w:sz w:val="22"/>
          <w:szCs w:val="22"/>
          <w:lang w:eastAsia="en-GB"/>
        </w:rPr>
      </w:pPr>
      <w:r w:rsidRPr="0030161E">
        <w:rPr>
          <w:rFonts w:ascii="Segoe UI" w:eastAsia="Times New Roman" w:hAnsi="Segoe UI" w:cs="Segoe UI"/>
          <w:b/>
          <w:bCs/>
          <w:color w:val="000000"/>
          <w:sz w:val="22"/>
          <w:szCs w:val="22"/>
          <w:lang w:eastAsia="en-GB"/>
        </w:rPr>
        <w:t>Salt and Light</w:t>
      </w:r>
    </w:p>
    <w:p w14:paraId="0462510C" w14:textId="7B98F2E4" w:rsidR="00F62B92" w:rsidRPr="0030161E" w:rsidRDefault="00F62B92" w:rsidP="00F62B92">
      <w:pPr>
        <w:spacing w:before="100" w:beforeAutospacing="1" w:after="100" w:afterAutospacing="1"/>
        <w:rPr>
          <w:rFonts w:ascii="Segoe UI" w:eastAsia="Times New Roman" w:hAnsi="Segoe UI" w:cs="Segoe UI"/>
          <w:color w:val="000000"/>
          <w:sz w:val="22"/>
          <w:szCs w:val="22"/>
          <w:lang w:eastAsia="en-GB"/>
        </w:rPr>
      </w:pPr>
      <w:r w:rsidRPr="0030161E">
        <w:rPr>
          <w:rFonts w:ascii="Segoe UI" w:eastAsia="Times New Roman" w:hAnsi="Segoe UI" w:cs="Segoe UI"/>
          <w:b/>
          <w:bCs/>
          <w:color w:val="000000"/>
          <w:sz w:val="22"/>
          <w:szCs w:val="22"/>
          <w:vertAlign w:val="superscript"/>
          <w:lang w:eastAsia="en-GB"/>
        </w:rPr>
        <w:t>13 </w:t>
      </w:r>
      <w:r w:rsidRPr="0030161E">
        <w:rPr>
          <w:rFonts w:ascii="Segoe UI" w:eastAsia="Times New Roman" w:hAnsi="Segoe UI" w:cs="Segoe UI"/>
          <w:color w:val="000000"/>
          <w:sz w:val="22"/>
          <w:szCs w:val="22"/>
          <w:lang w:eastAsia="en-GB"/>
        </w:rPr>
        <w:t>“Let me tell you why you are here. You’re here to be salt-seasoning that brings out the God-</w:t>
      </w:r>
      <w:r w:rsidR="002C5EB7" w:rsidRPr="0030161E">
        <w:rPr>
          <w:rFonts w:ascii="Segoe UI" w:eastAsia="Times New Roman" w:hAnsi="Segoe UI" w:cs="Segoe UI"/>
          <w:color w:val="000000"/>
          <w:sz w:val="22"/>
          <w:szCs w:val="22"/>
          <w:lang w:eastAsia="en-GB"/>
        </w:rPr>
        <w:t>flavours</w:t>
      </w:r>
      <w:r w:rsidRPr="0030161E">
        <w:rPr>
          <w:rFonts w:ascii="Segoe UI" w:eastAsia="Times New Roman" w:hAnsi="Segoe UI" w:cs="Segoe UI"/>
          <w:color w:val="000000"/>
          <w:sz w:val="22"/>
          <w:szCs w:val="22"/>
          <w:lang w:eastAsia="en-GB"/>
        </w:rPr>
        <w:t xml:space="preserve"> of this earth. If you lose your saltiness, how will people taste godliness? You’ve lost your usefulness and will end up in the garbage.</w:t>
      </w:r>
    </w:p>
    <w:p w14:paraId="7F763035" w14:textId="77777777" w:rsidR="00181AF0" w:rsidRDefault="00F62B92" w:rsidP="00F62B92">
      <w:pPr>
        <w:spacing w:before="100" w:beforeAutospacing="1" w:after="100" w:afterAutospacing="1"/>
        <w:rPr>
          <w:rFonts w:ascii="Segoe UI" w:eastAsia="Times New Roman" w:hAnsi="Segoe UI" w:cs="Segoe UI"/>
          <w:color w:val="000000"/>
          <w:sz w:val="22"/>
          <w:szCs w:val="22"/>
          <w:lang w:eastAsia="en-GB"/>
        </w:rPr>
      </w:pPr>
      <w:r w:rsidRPr="0030161E">
        <w:rPr>
          <w:rFonts w:ascii="Segoe UI" w:eastAsia="Times New Roman" w:hAnsi="Segoe UI" w:cs="Segoe UI"/>
          <w:b/>
          <w:bCs/>
          <w:color w:val="000000"/>
          <w:sz w:val="22"/>
          <w:szCs w:val="22"/>
          <w:vertAlign w:val="superscript"/>
          <w:lang w:eastAsia="en-GB"/>
        </w:rPr>
        <w:t>14-16 </w:t>
      </w:r>
      <w:r w:rsidRPr="0030161E">
        <w:rPr>
          <w:rFonts w:ascii="Segoe UI" w:eastAsia="Times New Roman" w:hAnsi="Segoe UI" w:cs="Segoe UI"/>
          <w:color w:val="000000"/>
          <w:sz w:val="22"/>
          <w:szCs w:val="22"/>
          <w:lang w:eastAsia="en-GB"/>
        </w:rPr>
        <w:t xml:space="preserve">“Here’s another way to put it: You’re here to be light, bringing out the God-colours in the world. God is not a secret to be kept. We’re going public with this, as public as a city on a </w:t>
      </w:r>
    </w:p>
    <w:p w14:paraId="31F2604E" w14:textId="77777777" w:rsidR="00181AF0" w:rsidRDefault="00181AF0" w:rsidP="00F62B92">
      <w:pPr>
        <w:spacing w:before="100" w:beforeAutospacing="1" w:after="100" w:afterAutospacing="1"/>
        <w:rPr>
          <w:rFonts w:ascii="Segoe UI" w:eastAsia="Times New Roman" w:hAnsi="Segoe UI" w:cs="Segoe UI"/>
          <w:color w:val="000000"/>
          <w:sz w:val="22"/>
          <w:szCs w:val="22"/>
          <w:lang w:eastAsia="en-GB"/>
        </w:rPr>
      </w:pPr>
    </w:p>
    <w:p w14:paraId="4ACBE8DD" w14:textId="74245C35" w:rsidR="00F62B92" w:rsidRPr="0030161E" w:rsidRDefault="00F62B92" w:rsidP="00F62B92">
      <w:pPr>
        <w:spacing w:before="100" w:beforeAutospacing="1" w:after="100" w:afterAutospacing="1"/>
        <w:rPr>
          <w:rFonts w:ascii="Segoe UI" w:eastAsia="Times New Roman" w:hAnsi="Segoe UI" w:cs="Segoe UI"/>
          <w:color w:val="000000"/>
          <w:sz w:val="22"/>
          <w:szCs w:val="22"/>
          <w:lang w:eastAsia="en-GB"/>
        </w:rPr>
      </w:pPr>
      <w:r w:rsidRPr="0030161E">
        <w:rPr>
          <w:rFonts w:ascii="Segoe UI" w:eastAsia="Times New Roman" w:hAnsi="Segoe UI" w:cs="Segoe UI"/>
          <w:color w:val="000000"/>
          <w:sz w:val="22"/>
          <w:szCs w:val="22"/>
          <w:lang w:eastAsia="en-GB"/>
        </w:rPr>
        <w:t xml:space="preserve">hill. If I make you </w:t>
      </w:r>
      <w:r w:rsidR="002C5EB7" w:rsidRPr="0030161E">
        <w:rPr>
          <w:rFonts w:ascii="Segoe UI" w:eastAsia="Times New Roman" w:hAnsi="Segoe UI" w:cs="Segoe UI"/>
          <w:color w:val="000000"/>
          <w:sz w:val="22"/>
          <w:szCs w:val="22"/>
          <w:lang w:eastAsia="en-GB"/>
        </w:rPr>
        <w:t>light bearers</w:t>
      </w:r>
      <w:r w:rsidRPr="0030161E">
        <w:rPr>
          <w:rFonts w:ascii="Segoe UI" w:eastAsia="Times New Roman" w:hAnsi="Segoe UI" w:cs="Segoe UI"/>
          <w:color w:val="000000"/>
          <w:sz w:val="22"/>
          <w:szCs w:val="22"/>
          <w:lang w:eastAsia="en-GB"/>
        </w:rPr>
        <w:t>, you don’t think I’m going to hide you under a bucket, do you? I’m putting you on a light stand. Now that I’ve put you there on a hilltop, on a light stand—shine! Keep open house; be generous with your lives. By opening up to others, you’ll prompt people to open up with God, this generous Father in heaven.</w:t>
      </w:r>
    </w:p>
    <w:p w14:paraId="0BB14646" w14:textId="3CBFAE34" w:rsidR="00F62B92" w:rsidRPr="00B40656" w:rsidRDefault="00F62B92" w:rsidP="00F62B92">
      <w:r w:rsidRPr="00B40656">
        <w:t>Give everyone a piece of seed paper and a pen.</w:t>
      </w:r>
      <w:r>
        <w:t xml:space="preserve">  Invite them to spend 5 mins ta</w:t>
      </w:r>
      <w:r w:rsidR="002C5EB7">
        <w:t>l</w:t>
      </w:r>
      <w:r>
        <w:t>king with a partner about what they could personally do to create a better future for themselves, their community, the church or the environment.  You might like to give some examples:</w:t>
      </w:r>
    </w:p>
    <w:p w14:paraId="2AE192B2" w14:textId="77777777" w:rsidR="00F62B92" w:rsidRDefault="00F62B92" w:rsidP="00F62B92">
      <w:pPr>
        <w:ind w:firstLine="720"/>
      </w:pPr>
      <w:r>
        <w:t>I could create a better future for myself by recycling more</w:t>
      </w:r>
    </w:p>
    <w:p w14:paraId="2AC57109" w14:textId="77777777" w:rsidR="00F62B92" w:rsidRDefault="00F62B92" w:rsidP="00F62B92">
      <w:pPr>
        <w:ind w:firstLine="720"/>
      </w:pPr>
      <w:r>
        <w:t xml:space="preserve">If I walk more, then I would be creating a healthier planet </w:t>
      </w:r>
    </w:p>
    <w:p w14:paraId="738E2CD9" w14:textId="77777777" w:rsidR="00F62B92" w:rsidRDefault="00F62B92" w:rsidP="00F62B92">
      <w:pPr>
        <w:ind w:firstLine="720"/>
      </w:pPr>
      <w:r>
        <w:t xml:space="preserve">I want to talk to my minister to create a more open environment for young people </w:t>
      </w:r>
    </w:p>
    <w:p w14:paraId="305B8515" w14:textId="77777777" w:rsidR="00F62B92" w:rsidRDefault="00F62B92" w:rsidP="00F62B92"/>
    <w:p w14:paraId="420D4108" w14:textId="77777777" w:rsidR="00F62B92" w:rsidRDefault="00F62B92" w:rsidP="00F62B92">
      <w:r>
        <w:t>Get your group to write down on their seed paper an achievable goal and a goal that will take some effort and commitment on their part.   Tell them that they can take this home and plant it (instructions?) and watch the plants grow as they try to create this better future.</w:t>
      </w:r>
    </w:p>
    <w:p w14:paraId="1184B7E9" w14:textId="77777777" w:rsidR="00F62B92" w:rsidRDefault="00F62B92" w:rsidP="00F62B92">
      <w:r>
        <w:t>Invite people to share their goals if they would like to.</w:t>
      </w:r>
    </w:p>
    <w:p w14:paraId="2B901D9E" w14:textId="77777777" w:rsidR="00F62B92" w:rsidRDefault="00F62B92" w:rsidP="00F62B92">
      <w:r>
        <w:t xml:space="preserve">Invite everyone to pray over their seed paper, asking God to help them be co-creators of a better world for all.  </w:t>
      </w:r>
    </w:p>
    <w:p w14:paraId="34E49517" w14:textId="77777777" w:rsidR="00F62B92" w:rsidRDefault="00F62B92" w:rsidP="00B62FAC"/>
    <w:p w14:paraId="428AC9F0" w14:textId="30F0F35F" w:rsidR="00B62FAC" w:rsidRPr="00181AF0" w:rsidRDefault="00B62FAC" w:rsidP="00B62FAC">
      <w:pPr>
        <w:rPr>
          <w:b/>
          <w:bCs/>
          <w:color w:val="0070C0"/>
          <w:u w:val="single"/>
        </w:rPr>
      </w:pPr>
      <w:r w:rsidRPr="00181AF0">
        <w:rPr>
          <w:b/>
          <w:bCs/>
          <w:color w:val="0070C0"/>
          <w:u w:val="single"/>
        </w:rPr>
        <w:t>Prayer</w:t>
      </w:r>
      <w:r w:rsidR="00F62B92" w:rsidRPr="00181AF0">
        <w:rPr>
          <w:b/>
          <w:bCs/>
          <w:color w:val="0070C0"/>
          <w:u w:val="single"/>
        </w:rPr>
        <w:t xml:space="preserve"> 1 (choose one or if time use both)</w:t>
      </w:r>
    </w:p>
    <w:p w14:paraId="6171C28B" w14:textId="77777777" w:rsidR="00B62FAC" w:rsidRDefault="00B62FAC" w:rsidP="00B62FAC"/>
    <w:p w14:paraId="64413DD6" w14:textId="6670F9AE" w:rsidR="00B62FAC" w:rsidRDefault="00801A55" w:rsidP="00B62FAC">
      <w:r>
        <w:t>Celebration’s</w:t>
      </w:r>
      <w:r w:rsidR="00B62FAC">
        <w:t xml:space="preserve"> chocolates needed – ask the Diversity Bingo winner to give away to other people in the group the chocolates mentioned as you read the prayer:</w:t>
      </w:r>
    </w:p>
    <w:p w14:paraId="35EE37CC" w14:textId="77777777" w:rsidR="00B62FAC" w:rsidRDefault="00B62FAC" w:rsidP="00B62FAC"/>
    <w:p w14:paraId="0EDF6D05" w14:textId="73E65F2D" w:rsidR="00B62FAC" w:rsidRDefault="00B62FAC" w:rsidP="00B62FAC">
      <w:r>
        <w:t xml:space="preserve">God, we thank you that we are all able to celebrate here together, we celebrate your </w:t>
      </w:r>
      <w:r w:rsidRPr="00FF3709">
        <w:rPr>
          <w:highlight w:val="yellow"/>
        </w:rPr>
        <w:t>bountiful</w:t>
      </w:r>
      <w:r>
        <w:t xml:space="preserve"> creations throughout the </w:t>
      </w:r>
      <w:r w:rsidRPr="000E12E7">
        <w:rPr>
          <w:highlight w:val="yellow"/>
        </w:rPr>
        <w:t>galaxy</w:t>
      </w:r>
      <w:r>
        <w:t>. We thank you for always showing us the (</w:t>
      </w:r>
      <w:r w:rsidRPr="00FF3709">
        <w:rPr>
          <w:highlight w:val="yellow"/>
        </w:rPr>
        <w:t>milky</w:t>
      </w:r>
      <w:r>
        <w:t xml:space="preserve">)way no matter if we end up as far away as </w:t>
      </w:r>
      <w:r w:rsidRPr="000E12E7">
        <w:rPr>
          <w:highlight w:val="yellow"/>
        </w:rPr>
        <w:t>mars</w:t>
      </w:r>
      <w:r>
        <w:t xml:space="preserve">, thank you that you never </w:t>
      </w:r>
      <w:proofErr w:type="spellStart"/>
      <w:r w:rsidRPr="000E12E7">
        <w:rPr>
          <w:highlight w:val="yellow"/>
        </w:rPr>
        <w:t>malteaser</w:t>
      </w:r>
      <w:proofErr w:type="spellEnd"/>
      <w:r>
        <w:t xml:space="preserve"> and </w:t>
      </w:r>
      <w:r w:rsidRPr="00FD64E3">
        <w:rPr>
          <w:highlight w:val="yellow"/>
        </w:rPr>
        <w:t>snicker</w:t>
      </w:r>
      <w:r>
        <w:t xml:space="preserve"> at us. </w:t>
      </w:r>
      <w:proofErr w:type="spellStart"/>
      <w:r>
        <w:t>Be</w:t>
      </w:r>
      <w:r w:rsidRPr="00365CDF">
        <w:rPr>
          <w:highlight w:val="yellow"/>
        </w:rPr>
        <w:t>twix</w:t>
      </w:r>
      <w:r>
        <w:t>ed</w:t>
      </w:r>
      <w:proofErr w:type="spellEnd"/>
      <w:r>
        <w:t xml:space="preserve"> and between our first and last breath you are always with us and that your love is as good to us as the rich sweetness of </w:t>
      </w:r>
      <w:r w:rsidRPr="00365CDF">
        <w:rPr>
          <w:highlight w:val="yellow"/>
        </w:rPr>
        <w:t>caramel</w:t>
      </w:r>
      <w:r>
        <w:t>.</w:t>
      </w:r>
    </w:p>
    <w:p w14:paraId="2C661F7A" w14:textId="74CAED78" w:rsidR="00B62FAC" w:rsidRDefault="00B62FAC" w:rsidP="00B62FAC"/>
    <w:p w14:paraId="28050A15" w14:textId="64609A46" w:rsidR="00F62B92" w:rsidRDefault="00F62B92" w:rsidP="00B62FAC"/>
    <w:p w14:paraId="43800F7A" w14:textId="22DEA63F" w:rsidR="00F62B92" w:rsidRDefault="00F62B92" w:rsidP="00B62FAC"/>
    <w:p w14:paraId="529C7A14" w14:textId="77777777" w:rsidR="00F62B92" w:rsidRDefault="00F62B92" w:rsidP="00B62FAC"/>
    <w:p w14:paraId="106CBE38" w14:textId="15ABA44D" w:rsidR="00F62B92" w:rsidRPr="00181AF0" w:rsidRDefault="00F62B92" w:rsidP="00F62B92">
      <w:pPr>
        <w:rPr>
          <w:b/>
          <w:bCs/>
          <w:color w:val="0070C0"/>
          <w:u w:val="single"/>
        </w:rPr>
      </w:pPr>
      <w:r w:rsidRPr="00181AF0">
        <w:rPr>
          <w:b/>
          <w:bCs/>
          <w:color w:val="0070C0"/>
          <w:u w:val="single"/>
        </w:rPr>
        <w:t>Prayer 2</w:t>
      </w:r>
    </w:p>
    <w:p w14:paraId="36CA313A" w14:textId="77777777" w:rsidR="00F62B92" w:rsidRDefault="00F62B92" w:rsidP="00F62B92"/>
    <w:p w14:paraId="05CF5CF9" w14:textId="77777777" w:rsidR="00F62B92" w:rsidRDefault="00F62B92" w:rsidP="00F62B92">
      <w:r>
        <w:t xml:space="preserve">Creator God, we see around us the wonderful creations that you have made, the people in this room and the life outside it, guide us in creating our futures and helping us to make them better with your love. Help us to create church that are open to all, and a world that is full of peace, help us to find ways to create a future that always has room for you no matter how busy we find ourselves. We ask this in your name. Amen </w:t>
      </w:r>
    </w:p>
    <w:p w14:paraId="09EA2239" w14:textId="77777777" w:rsidR="00B62FAC" w:rsidRDefault="00B62FAC" w:rsidP="00B62FAC"/>
    <w:p w14:paraId="762F9DF3" w14:textId="77777777" w:rsidR="00B62FAC" w:rsidRDefault="00B62FAC" w:rsidP="00B62FAC">
      <w:pPr>
        <w:rPr>
          <w:b/>
          <w:bCs/>
          <w:u w:val="single"/>
        </w:rPr>
      </w:pPr>
      <w:r>
        <w:rPr>
          <w:b/>
          <w:bCs/>
          <w:u w:val="single"/>
        </w:rPr>
        <w:br w:type="page"/>
      </w:r>
    </w:p>
    <w:p w14:paraId="7FA9938E" w14:textId="278EB6BC" w:rsidR="00875A52" w:rsidRDefault="00875A52">
      <w:pPr>
        <w:rPr>
          <w:b/>
          <w:bCs/>
          <w:sz w:val="40"/>
          <w:szCs w:val="40"/>
        </w:rPr>
      </w:pPr>
    </w:p>
    <w:p w14:paraId="4FB10172" w14:textId="0CB7AEAC" w:rsidR="00181AF0" w:rsidRPr="00875A52" w:rsidRDefault="00875A52">
      <w:pPr>
        <w:rPr>
          <w:sz w:val="28"/>
          <w:szCs w:val="28"/>
        </w:rPr>
      </w:pPr>
      <w:r w:rsidRPr="00875A52">
        <w:rPr>
          <w:sz w:val="28"/>
          <w:szCs w:val="28"/>
        </w:rPr>
        <w:t xml:space="preserve">APPENDICES </w:t>
      </w:r>
      <w:r w:rsidR="00181AF0">
        <w:rPr>
          <w:sz w:val="28"/>
          <w:szCs w:val="28"/>
        </w:rPr>
        <w:t>1</w:t>
      </w:r>
    </w:p>
    <w:p w14:paraId="0E62D6EC" w14:textId="00DBCADE" w:rsidR="009318D6" w:rsidRPr="009318D6" w:rsidRDefault="009318D6">
      <w:pPr>
        <w:rPr>
          <w:b/>
          <w:bCs/>
          <w:sz w:val="40"/>
          <w:szCs w:val="40"/>
        </w:rPr>
      </w:pPr>
      <w:r w:rsidRPr="009318D6">
        <w:rPr>
          <w:b/>
          <w:bCs/>
          <w:sz w:val="40"/>
          <w:szCs w:val="40"/>
        </w:rPr>
        <w:t>1972 EVENTS select your top 3 standout events</w:t>
      </w:r>
    </w:p>
    <w:p w14:paraId="7ADAB01F" w14:textId="32A38475" w:rsidR="00B62FAC" w:rsidRDefault="00B62FAC"/>
    <w:tbl>
      <w:tblPr>
        <w:tblStyle w:val="TableGrid"/>
        <w:tblpPr w:leftFromText="180" w:rightFromText="180" w:vertAnchor="page" w:horzAnchor="margin" w:tblpXSpec="center" w:tblpY="3130"/>
        <w:tblW w:w="11119" w:type="dxa"/>
        <w:tblLook w:val="04A0" w:firstRow="1" w:lastRow="0" w:firstColumn="1" w:lastColumn="0" w:noHBand="0" w:noVBand="1"/>
      </w:tblPr>
      <w:tblGrid>
        <w:gridCol w:w="3868"/>
        <w:gridCol w:w="5631"/>
        <w:gridCol w:w="871"/>
        <w:gridCol w:w="749"/>
      </w:tblGrid>
      <w:tr w:rsidR="009318D6" w:rsidRPr="004057AE" w14:paraId="5EDDA202" w14:textId="77777777" w:rsidTr="00181AF0">
        <w:trPr>
          <w:trHeight w:val="916"/>
        </w:trPr>
        <w:tc>
          <w:tcPr>
            <w:tcW w:w="3868" w:type="dxa"/>
          </w:tcPr>
          <w:p w14:paraId="5A0DA96F" w14:textId="77777777" w:rsidR="009318D6" w:rsidRPr="00225906" w:rsidRDefault="009318D6" w:rsidP="00181AF0">
            <w:pPr>
              <w:pStyle w:val="ListParagraph"/>
              <w:numPr>
                <w:ilvl w:val="0"/>
                <w:numId w:val="3"/>
              </w:numPr>
              <w:rPr>
                <w:b/>
                <w:bCs/>
                <w:sz w:val="28"/>
                <w:szCs w:val="28"/>
              </w:rPr>
            </w:pPr>
            <w:r w:rsidRPr="00225906">
              <w:rPr>
                <w:b/>
                <w:bCs/>
                <w:sz w:val="28"/>
                <w:szCs w:val="28"/>
              </w:rPr>
              <w:t>14</w:t>
            </w:r>
            <w:r w:rsidRPr="00225906">
              <w:rPr>
                <w:b/>
                <w:bCs/>
                <w:sz w:val="28"/>
                <w:szCs w:val="28"/>
                <w:vertAlign w:val="superscript"/>
              </w:rPr>
              <w:t>th</w:t>
            </w:r>
            <w:r w:rsidRPr="00225906">
              <w:rPr>
                <w:b/>
                <w:bCs/>
                <w:sz w:val="28"/>
                <w:szCs w:val="28"/>
              </w:rPr>
              <w:t xml:space="preserve"> January</w:t>
            </w:r>
          </w:p>
        </w:tc>
        <w:tc>
          <w:tcPr>
            <w:tcW w:w="5631" w:type="dxa"/>
          </w:tcPr>
          <w:p w14:paraId="5929DB78" w14:textId="77777777" w:rsidR="009318D6" w:rsidRPr="004057AE" w:rsidRDefault="006B0C1E" w:rsidP="00181AF0">
            <w:pPr>
              <w:rPr>
                <w:b/>
                <w:bCs/>
                <w:color w:val="000000" w:themeColor="text1"/>
                <w:sz w:val="28"/>
                <w:szCs w:val="28"/>
              </w:rPr>
            </w:pPr>
            <w:hyperlink r:id="rId23" w:history="1">
              <w:r w:rsidR="009318D6">
                <w:rPr>
                  <w:rStyle w:val="Hyperlink"/>
                  <w:color w:val="000000" w:themeColor="text1"/>
                </w:rPr>
                <w:t>Margrethe II</w:t>
              </w:r>
            </w:hyperlink>
            <w:r w:rsidR="009318D6">
              <w:rPr>
                <w:color w:val="000000" w:themeColor="text1"/>
              </w:rPr>
              <w:t> of Denmark becomes the first Queen of Denmark since 1412</w:t>
            </w:r>
          </w:p>
        </w:tc>
        <w:tc>
          <w:tcPr>
            <w:tcW w:w="871" w:type="dxa"/>
          </w:tcPr>
          <w:p w14:paraId="35D563C2" w14:textId="77777777" w:rsidR="009318D6" w:rsidRPr="0064788E" w:rsidRDefault="009318D6" w:rsidP="00181AF0">
            <w:pPr>
              <w:ind w:left="360"/>
              <w:rPr>
                <w:b/>
                <w:bCs/>
                <w:color w:val="000000" w:themeColor="text1"/>
                <w:sz w:val="28"/>
                <w:szCs w:val="28"/>
              </w:rPr>
            </w:pPr>
          </w:p>
        </w:tc>
        <w:tc>
          <w:tcPr>
            <w:tcW w:w="749" w:type="dxa"/>
          </w:tcPr>
          <w:p w14:paraId="5660E929" w14:textId="77777777" w:rsidR="009318D6" w:rsidRPr="00225906" w:rsidRDefault="009318D6" w:rsidP="00181AF0">
            <w:pPr>
              <w:ind w:left="360"/>
              <w:rPr>
                <w:b/>
                <w:bCs/>
                <w:color w:val="000000" w:themeColor="text1"/>
                <w:sz w:val="28"/>
                <w:szCs w:val="28"/>
              </w:rPr>
            </w:pPr>
          </w:p>
        </w:tc>
      </w:tr>
      <w:tr w:rsidR="009318D6" w:rsidRPr="004057AE" w14:paraId="55EF6AFC" w14:textId="77777777" w:rsidTr="00181AF0">
        <w:trPr>
          <w:trHeight w:val="916"/>
        </w:trPr>
        <w:tc>
          <w:tcPr>
            <w:tcW w:w="3868" w:type="dxa"/>
          </w:tcPr>
          <w:p w14:paraId="779D17F1" w14:textId="77777777" w:rsidR="009318D6" w:rsidRPr="00225906" w:rsidRDefault="009318D6" w:rsidP="00181AF0">
            <w:pPr>
              <w:pStyle w:val="ListParagraph"/>
              <w:numPr>
                <w:ilvl w:val="0"/>
                <w:numId w:val="3"/>
              </w:numPr>
              <w:rPr>
                <w:b/>
                <w:bCs/>
                <w:sz w:val="28"/>
                <w:szCs w:val="28"/>
              </w:rPr>
            </w:pPr>
            <w:r w:rsidRPr="00225906">
              <w:rPr>
                <w:b/>
                <w:bCs/>
                <w:sz w:val="28"/>
                <w:szCs w:val="28"/>
              </w:rPr>
              <w:t>5</w:t>
            </w:r>
            <w:r w:rsidRPr="00225906">
              <w:rPr>
                <w:b/>
                <w:bCs/>
                <w:sz w:val="28"/>
                <w:szCs w:val="28"/>
                <w:vertAlign w:val="superscript"/>
              </w:rPr>
              <w:t>th</w:t>
            </w:r>
            <w:r w:rsidRPr="00225906">
              <w:rPr>
                <w:b/>
                <w:bCs/>
                <w:sz w:val="28"/>
                <w:szCs w:val="28"/>
              </w:rPr>
              <w:t xml:space="preserve"> February</w:t>
            </w:r>
          </w:p>
        </w:tc>
        <w:tc>
          <w:tcPr>
            <w:tcW w:w="5631" w:type="dxa"/>
          </w:tcPr>
          <w:p w14:paraId="60AC63FF" w14:textId="77777777" w:rsidR="009318D6" w:rsidRPr="007D4C57" w:rsidRDefault="009318D6" w:rsidP="00181AF0">
            <w:pPr>
              <w:rPr>
                <w:b/>
                <w:bCs/>
                <w:color w:val="000000" w:themeColor="text1"/>
                <w:sz w:val="28"/>
                <w:szCs w:val="28"/>
              </w:rPr>
            </w:pPr>
            <w:r w:rsidRPr="003947C8">
              <w:rPr>
                <w:color w:val="000000" w:themeColor="text1"/>
                <w:u w:val="single"/>
              </w:rPr>
              <w:t>Bob Douglas</w:t>
            </w:r>
            <w:r>
              <w:rPr>
                <w:color w:val="000000" w:themeColor="text1"/>
              </w:rPr>
              <w:t xml:space="preserve"> is 1st African American elected to Basketball Hall of Fame</w:t>
            </w:r>
          </w:p>
        </w:tc>
        <w:tc>
          <w:tcPr>
            <w:tcW w:w="871" w:type="dxa"/>
          </w:tcPr>
          <w:p w14:paraId="508519C2" w14:textId="77777777" w:rsidR="009318D6" w:rsidRPr="0064788E" w:rsidRDefault="009318D6" w:rsidP="00181AF0">
            <w:pPr>
              <w:ind w:left="360"/>
              <w:rPr>
                <w:b/>
                <w:bCs/>
                <w:color w:val="000000" w:themeColor="text1"/>
                <w:sz w:val="28"/>
                <w:szCs w:val="28"/>
              </w:rPr>
            </w:pPr>
          </w:p>
        </w:tc>
        <w:tc>
          <w:tcPr>
            <w:tcW w:w="749" w:type="dxa"/>
          </w:tcPr>
          <w:p w14:paraId="1D3A0570" w14:textId="77777777" w:rsidR="009318D6" w:rsidRPr="00225906" w:rsidRDefault="009318D6" w:rsidP="00181AF0">
            <w:pPr>
              <w:rPr>
                <w:b/>
                <w:bCs/>
                <w:color w:val="000000" w:themeColor="text1"/>
                <w:sz w:val="28"/>
                <w:szCs w:val="28"/>
              </w:rPr>
            </w:pPr>
          </w:p>
        </w:tc>
      </w:tr>
      <w:tr w:rsidR="009318D6" w:rsidRPr="004057AE" w14:paraId="541941A6" w14:textId="77777777" w:rsidTr="00181AF0">
        <w:trPr>
          <w:trHeight w:val="946"/>
        </w:trPr>
        <w:tc>
          <w:tcPr>
            <w:tcW w:w="3868" w:type="dxa"/>
          </w:tcPr>
          <w:p w14:paraId="5CE82275" w14:textId="77777777" w:rsidR="009318D6" w:rsidRPr="00225906" w:rsidRDefault="009318D6" w:rsidP="00181AF0">
            <w:pPr>
              <w:pStyle w:val="ListParagraph"/>
              <w:numPr>
                <w:ilvl w:val="0"/>
                <w:numId w:val="3"/>
              </w:numPr>
              <w:rPr>
                <w:b/>
                <w:bCs/>
                <w:sz w:val="28"/>
                <w:szCs w:val="28"/>
              </w:rPr>
            </w:pPr>
            <w:r w:rsidRPr="00225906">
              <w:rPr>
                <w:b/>
                <w:bCs/>
                <w:sz w:val="28"/>
                <w:szCs w:val="28"/>
              </w:rPr>
              <w:t>17</w:t>
            </w:r>
            <w:r w:rsidRPr="00225906">
              <w:rPr>
                <w:b/>
                <w:bCs/>
                <w:sz w:val="28"/>
                <w:szCs w:val="28"/>
                <w:vertAlign w:val="superscript"/>
              </w:rPr>
              <w:t>th</w:t>
            </w:r>
            <w:r w:rsidRPr="00225906">
              <w:rPr>
                <w:b/>
                <w:bCs/>
                <w:sz w:val="28"/>
                <w:szCs w:val="28"/>
              </w:rPr>
              <w:t xml:space="preserve"> </w:t>
            </w:r>
            <w:r>
              <w:rPr>
                <w:b/>
                <w:bCs/>
                <w:sz w:val="28"/>
                <w:szCs w:val="28"/>
              </w:rPr>
              <w:t>F</w:t>
            </w:r>
            <w:r w:rsidRPr="00225906">
              <w:rPr>
                <w:b/>
                <w:bCs/>
                <w:sz w:val="28"/>
                <w:szCs w:val="28"/>
              </w:rPr>
              <w:t xml:space="preserve">ebruary </w:t>
            </w:r>
          </w:p>
        </w:tc>
        <w:tc>
          <w:tcPr>
            <w:tcW w:w="5631" w:type="dxa"/>
          </w:tcPr>
          <w:p w14:paraId="507EC555" w14:textId="77777777" w:rsidR="009318D6" w:rsidRPr="004057AE" w:rsidRDefault="009318D6" w:rsidP="00181AF0">
            <w:pPr>
              <w:rPr>
                <w:b/>
                <w:bCs/>
                <w:color w:val="000000" w:themeColor="text1"/>
                <w:sz w:val="28"/>
                <w:szCs w:val="28"/>
              </w:rPr>
            </w:pPr>
            <w:r>
              <w:rPr>
                <w:color w:val="000000" w:themeColor="text1"/>
              </w:rPr>
              <w:t>British Parliament votes to join the European Common Market</w:t>
            </w:r>
          </w:p>
        </w:tc>
        <w:tc>
          <w:tcPr>
            <w:tcW w:w="871" w:type="dxa"/>
          </w:tcPr>
          <w:p w14:paraId="2A653E20" w14:textId="77777777" w:rsidR="009318D6" w:rsidRPr="0064788E" w:rsidRDefault="009318D6" w:rsidP="00181AF0">
            <w:pPr>
              <w:ind w:left="360"/>
              <w:rPr>
                <w:b/>
                <w:bCs/>
                <w:color w:val="000000" w:themeColor="text1"/>
                <w:sz w:val="28"/>
                <w:szCs w:val="28"/>
              </w:rPr>
            </w:pPr>
          </w:p>
        </w:tc>
        <w:tc>
          <w:tcPr>
            <w:tcW w:w="749" w:type="dxa"/>
          </w:tcPr>
          <w:p w14:paraId="090D08DA" w14:textId="77777777" w:rsidR="009318D6" w:rsidRPr="00225906" w:rsidRDefault="009318D6" w:rsidP="00181AF0">
            <w:pPr>
              <w:rPr>
                <w:b/>
                <w:bCs/>
                <w:color w:val="000000" w:themeColor="text1"/>
                <w:sz w:val="28"/>
                <w:szCs w:val="28"/>
              </w:rPr>
            </w:pPr>
          </w:p>
        </w:tc>
      </w:tr>
      <w:tr w:rsidR="009318D6" w:rsidRPr="004057AE" w14:paraId="0ACD2F83" w14:textId="77777777" w:rsidTr="00181AF0">
        <w:trPr>
          <w:trHeight w:val="864"/>
        </w:trPr>
        <w:tc>
          <w:tcPr>
            <w:tcW w:w="3868" w:type="dxa"/>
          </w:tcPr>
          <w:p w14:paraId="67F86ED2" w14:textId="77777777" w:rsidR="009318D6" w:rsidRPr="00225906" w:rsidRDefault="009318D6" w:rsidP="00181AF0">
            <w:pPr>
              <w:pStyle w:val="ListParagraph"/>
              <w:numPr>
                <w:ilvl w:val="0"/>
                <w:numId w:val="3"/>
              </w:numPr>
              <w:rPr>
                <w:b/>
                <w:bCs/>
                <w:sz w:val="28"/>
                <w:szCs w:val="28"/>
              </w:rPr>
            </w:pPr>
            <w:r w:rsidRPr="00225906">
              <w:rPr>
                <w:b/>
                <w:bCs/>
                <w:sz w:val="28"/>
                <w:szCs w:val="28"/>
              </w:rPr>
              <w:t>25</w:t>
            </w:r>
            <w:r w:rsidRPr="00225906">
              <w:rPr>
                <w:b/>
                <w:bCs/>
                <w:sz w:val="28"/>
                <w:szCs w:val="28"/>
                <w:vertAlign w:val="superscript"/>
              </w:rPr>
              <w:t>th</w:t>
            </w:r>
            <w:r w:rsidRPr="00225906">
              <w:rPr>
                <w:b/>
                <w:bCs/>
                <w:sz w:val="28"/>
                <w:szCs w:val="28"/>
              </w:rPr>
              <w:t xml:space="preserve"> March</w:t>
            </w:r>
          </w:p>
        </w:tc>
        <w:tc>
          <w:tcPr>
            <w:tcW w:w="5631" w:type="dxa"/>
          </w:tcPr>
          <w:p w14:paraId="40C04F3F" w14:textId="77777777" w:rsidR="009318D6" w:rsidRPr="007D4C57" w:rsidRDefault="009318D6" w:rsidP="00181AF0">
            <w:pPr>
              <w:rPr>
                <w:b/>
                <w:bCs/>
                <w:color w:val="000000" w:themeColor="text1"/>
                <w:sz w:val="28"/>
                <w:szCs w:val="28"/>
              </w:rPr>
            </w:pPr>
            <w:r>
              <w:rPr>
                <w:color w:val="000000" w:themeColor="text1"/>
              </w:rPr>
              <w:t xml:space="preserve">17th Eurovision Song Contest: </w:t>
            </w:r>
            <w:r w:rsidRPr="003947C8">
              <w:rPr>
                <w:color w:val="000000" w:themeColor="text1"/>
                <w:u w:val="single"/>
              </w:rPr>
              <w:t xml:space="preserve">Vicky </w:t>
            </w:r>
            <w:proofErr w:type="spellStart"/>
            <w:r w:rsidRPr="003947C8">
              <w:rPr>
                <w:color w:val="000000" w:themeColor="text1"/>
                <w:u w:val="single"/>
              </w:rPr>
              <w:t>Leandros</w:t>
            </w:r>
            <w:proofErr w:type="spellEnd"/>
            <w:r>
              <w:rPr>
                <w:color w:val="000000" w:themeColor="text1"/>
              </w:rPr>
              <w:t xml:space="preserve"> for Luxembourg wins singing "</w:t>
            </w:r>
            <w:proofErr w:type="spellStart"/>
            <w:r>
              <w:rPr>
                <w:color w:val="000000" w:themeColor="text1"/>
              </w:rPr>
              <w:t>Apres</w:t>
            </w:r>
            <w:proofErr w:type="spellEnd"/>
            <w:r>
              <w:rPr>
                <w:color w:val="000000" w:themeColor="text1"/>
              </w:rPr>
              <w:t xml:space="preserve"> </w:t>
            </w:r>
            <w:proofErr w:type="spellStart"/>
            <w:r>
              <w:rPr>
                <w:color w:val="000000" w:themeColor="text1"/>
              </w:rPr>
              <w:t>toi</w:t>
            </w:r>
            <w:proofErr w:type="spellEnd"/>
            <w:r>
              <w:rPr>
                <w:color w:val="000000" w:themeColor="text1"/>
              </w:rPr>
              <w:t>" in Edinburgh</w:t>
            </w:r>
          </w:p>
        </w:tc>
        <w:tc>
          <w:tcPr>
            <w:tcW w:w="871" w:type="dxa"/>
          </w:tcPr>
          <w:p w14:paraId="2CACFF60" w14:textId="77777777" w:rsidR="009318D6" w:rsidRPr="0064788E" w:rsidRDefault="009318D6" w:rsidP="00181AF0">
            <w:pPr>
              <w:ind w:left="360"/>
              <w:rPr>
                <w:b/>
                <w:bCs/>
                <w:color w:val="000000" w:themeColor="text1"/>
                <w:sz w:val="28"/>
                <w:szCs w:val="28"/>
              </w:rPr>
            </w:pPr>
          </w:p>
        </w:tc>
        <w:tc>
          <w:tcPr>
            <w:tcW w:w="749" w:type="dxa"/>
          </w:tcPr>
          <w:p w14:paraId="03CDD767" w14:textId="77777777" w:rsidR="009318D6" w:rsidRPr="00225906" w:rsidRDefault="009318D6" w:rsidP="00181AF0">
            <w:pPr>
              <w:rPr>
                <w:b/>
                <w:bCs/>
                <w:color w:val="000000" w:themeColor="text1"/>
                <w:sz w:val="28"/>
                <w:szCs w:val="28"/>
              </w:rPr>
            </w:pPr>
          </w:p>
        </w:tc>
      </w:tr>
      <w:tr w:rsidR="009318D6" w:rsidRPr="004057AE" w14:paraId="6F0CA9DC" w14:textId="77777777" w:rsidTr="00181AF0">
        <w:trPr>
          <w:trHeight w:val="706"/>
        </w:trPr>
        <w:tc>
          <w:tcPr>
            <w:tcW w:w="3868" w:type="dxa"/>
          </w:tcPr>
          <w:p w14:paraId="7CA464B1" w14:textId="77777777" w:rsidR="009318D6" w:rsidRPr="00225906" w:rsidRDefault="009318D6" w:rsidP="00181AF0">
            <w:pPr>
              <w:pStyle w:val="ListParagraph"/>
              <w:numPr>
                <w:ilvl w:val="0"/>
                <w:numId w:val="3"/>
              </w:numPr>
              <w:rPr>
                <w:b/>
                <w:bCs/>
                <w:sz w:val="28"/>
                <w:szCs w:val="28"/>
              </w:rPr>
            </w:pPr>
            <w:r w:rsidRPr="00225906">
              <w:rPr>
                <w:b/>
                <w:bCs/>
                <w:sz w:val="28"/>
                <w:szCs w:val="28"/>
              </w:rPr>
              <w:t>1</w:t>
            </w:r>
            <w:r w:rsidRPr="00225906">
              <w:rPr>
                <w:b/>
                <w:bCs/>
                <w:sz w:val="28"/>
                <w:szCs w:val="28"/>
                <w:vertAlign w:val="superscript"/>
              </w:rPr>
              <w:t>st</w:t>
            </w:r>
            <w:r w:rsidRPr="00225906">
              <w:rPr>
                <w:b/>
                <w:bCs/>
                <w:sz w:val="28"/>
                <w:szCs w:val="28"/>
              </w:rPr>
              <w:t xml:space="preserve"> July </w:t>
            </w:r>
          </w:p>
        </w:tc>
        <w:tc>
          <w:tcPr>
            <w:tcW w:w="5631" w:type="dxa"/>
          </w:tcPr>
          <w:p w14:paraId="49B7CBAB" w14:textId="77777777" w:rsidR="009318D6" w:rsidRPr="007D4C57" w:rsidRDefault="009318D6" w:rsidP="00181AF0">
            <w:pPr>
              <w:rPr>
                <w:b/>
                <w:bCs/>
                <w:color w:val="000000" w:themeColor="text1"/>
                <w:sz w:val="28"/>
                <w:szCs w:val="28"/>
              </w:rPr>
            </w:pPr>
            <w:r>
              <w:rPr>
                <w:color w:val="000000" w:themeColor="text1"/>
              </w:rPr>
              <w:t>The first Gay Pride march in England takes place.</w:t>
            </w:r>
          </w:p>
        </w:tc>
        <w:tc>
          <w:tcPr>
            <w:tcW w:w="871" w:type="dxa"/>
          </w:tcPr>
          <w:p w14:paraId="2B0D3238" w14:textId="77777777" w:rsidR="009318D6" w:rsidRPr="0064788E" w:rsidRDefault="009318D6" w:rsidP="00181AF0">
            <w:pPr>
              <w:ind w:left="360"/>
              <w:rPr>
                <w:b/>
                <w:bCs/>
                <w:color w:val="000000" w:themeColor="text1"/>
                <w:sz w:val="28"/>
                <w:szCs w:val="28"/>
              </w:rPr>
            </w:pPr>
          </w:p>
        </w:tc>
        <w:tc>
          <w:tcPr>
            <w:tcW w:w="749" w:type="dxa"/>
          </w:tcPr>
          <w:p w14:paraId="344C52AE" w14:textId="77777777" w:rsidR="009318D6" w:rsidRPr="00225906" w:rsidRDefault="009318D6" w:rsidP="00181AF0">
            <w:pPr>
              <w:rPr>
                <w:b/>
                <w:bCs/>
                <w:color w:val="000000" w:themeColor="text1"/>
                <w:sz w:val="28"/>
                <w:szCs w:val="28"/>
              </w:rPr>
            </w:pPr>
          </w:p>
        </w:tc>
      </w:tr>
      <w:tr w:rsidR="009318D6" w:rsidRPr="004057AE" w14:paraId="7AB558A6" w14:textId="77777777" w:rsidTr="00181AF0">
        <w:trPr>
          <w:trHeight w:val="1255"/>
        </w:trPr>
        <w:tc>
          <w:tcPr>
            <w:tcW w:w="3868" w:type="dxa"/>
          </w:tcPr>
          <w:p w14:paraId="53DD5628" w14:textId="77777777" w:rsidR="009318D6" w:rsidRPr="00225906" w:rsidRDefault="009318D6" w:rsidP="00181AF0">
            <w:pPr>
              <w:pStyle w:val="ListParagraph"/>
              <w:numPr>
                <w:ilvl w:val="0"/>
                <w:numId w:val="3"/>
              </w:numPr>
              <w:rPr>
                <w:b/>
                <w:bCs/>
                <w:sz w:val="28"/>
                <w:szCs w:val="28"/>
              </w:rPr>
            </w:pPr>
            <w:r w:rsidRPr="00225906">
              <w:rPr>
                <w:b/>
                <w:bCs/>
                <w:sz w:val="28"/>
                <w:szCs w:val="28"/>
              </w:rPr>
              <w:t>7</w:t>
            </w:r>
            <w:r w:rsidRPr="00225906">
              <w:rPr>
                <w:b/>
                <w:bCs/>
                <w:sz w:val="28"/>
                <w:szCs w:val="28"/>
                <w:vertAlign w:val="superscript"/>
              </w:rPr>
              <w:t>th</w:t>
            </w:r>
            <w:r w:rsidRPr="00225906">
              <w:rPr>
                <w:b/>
                <w:bCs/>
                <w:sz w:val="28"/>
                <w:szCs w:val="28"/>
              </w:rPr>
              <w:t xml:space="preserve"> July </w:t>
            </w:r>
          </w:p>
        </w:tc>
        <w:tc>
          <w:tcPr>
            <w:tcW w:w="5631" w:type="dxa"/>
          </w:tcPr>
          <w:p w14:paraId="6D3F1279" w14:textId="77777777" w:rsidR="009318D6" w:rsidRPr="004057AE" w:rsidRDefault="009318D6" w:rsidP="00181AF0">
            <w:pPr>
              <w:rPr>
                <w:b/>
                <w:bCs/>
                <w:color w:val="000000" w:themeColor="text1"/>
                <w:sz w:val="28"/>
                <w:szCs w:val="28"/>
              </w:rPr>
            </w:pPr>
            <w:r>
              <w:rPr>
                <w:color w:val="000000" w:themeColor="text1"/>
              </w:rPr>
              <w:t>Wimbledon Women's Tennis: </w:t>
            </w:r>
            <w:hyperlink r:id="rId24" w:history="1">
              <w:r>
                <w:rPr>
                  <w:rStyle w:val="Hyperlink"/>
                  <w:color w:val="000000" w:themeColor="text1"/>
                </w:rPr>
                <w:t>Billie Jean King</w:t>
              </w:r>
            </w:hyperlink>
            <w:r>
              <w:rPr>
                <w:color w:val="000000" w:themeColor="text1"/>
              </w:rPr>
              <w:t> earns her 8th Grand Slam singles title beating Evonne Goolagong of Australia 6-3, 6-3</w:t>
            </w:r>
          </w:p>
        </w:tc>
        <w:tc>
          <w:tcPr>
            <w:tcW w:w="871" w:type="dxa"/>
          </w:tcPr>
          <w:p w14:paraId="27B492E9" w14:textId="77777777" w:rsidR="009318D6" w:rsidRPr="0064788E" w:rsidRDefault="009318D6" w:rsidP="00181AF0">
            <w:pPr>
              <w:ind w:left="360"/>
              <w:rPr>
                <w:b/>
                <w:bCs/>
                <w:color w:val="000000" w:themeColor="text1"/>
                <w:sz w:val="28"/>
                <w:szCs w:val="28"/>
              </w:rPr>
            </w:pPr>
          </w:p>
        </w:tc>
        <w:tc>
          <w:tcPr>
            <w:tcW w:w="749" w:type="dxa"/>
          </w:tcPr>
          <w:p w14:paraId="5574BE4C" w14:textId="77777777" w:rsidR="009318D6" w:rsidRPr="00225906" w:rsidRDefault="009318D6" w:rsidP="00181AF0">
            <w:pPr>
              <w:rPr>
                <w:b/>
                <w:bCs/>
                <w:color w:val="000000" w:themeColor="text1"/>
                <w:sz w:val="28"/>
                <w:szCs w:val="28"/>
              </w:rPr>
            </w:pPr>
          </w:p>
        </w:tc>
      </w:tr>
      <w:tr w:rsidR="009318D6" w:rsidRPr="004057AE" w14:paraId="2C362145" w14:textId="77777777" w:rsidTr="00181AF0">
        <w:trPr>
          <w:trHeight w:val="1556"/>
        </w:trPr>
        <w:tc>
          <w:tcPr>
            <w:tcW w:w="3868" w:type="dxa"/>
          </w:tcPr>
          <w:p w14:paraId="1A16DFDA" w14:textId="77777777" w:rsidR="009318D6" w:rsidRPr="00225906" w:rsidRDefault="009318D6" w:rsidP="00181AF0">
            <w:pPr>
              <w:pStyle w:val="ListParagraph"/>
              <w:numPr>
                <w:ilvl w:val="0"/>
                <w:numId w:val="3"/>
              </w:numPr>
              <w:rPr>
                <w:b/>
                <w:bCs/>
                <w:sz w:val="28"/>
                <w:szCs w:val="28"/>
              </w:rPr>
            </w:pPr>
            <w:r w:rsidRPr="00225906">
              <w:rPr>
                <w:b/>
                <w:bCs/>
                <w:sz w:val="28"/>
                <w:szCs w:val="28"/>
              </w:rPr>
              <w:t>1</w:t>
            </w:r>
            <w:r w:rsidRPr="00225906">
              <w:rPr>
                <w:b/>
                <w:bCs/>
                <w:sz w:val="28"/>
                <w:szCs w:val="28"/>
                <w:vertAlign w:val="superscript"/>
              </w:rPr>
              <w:t>st</w:t>
            </w:r>
            <w:r w:rsidRPr="00225906">
              <w:rPr>
                <w:b/>
                <w:bCs/>
                <w:sz w:val="28"/>
                <w:szCs w:val="28"/>
              </w:rPr>
              <w:t xml:space="preserve"> September</w:t>
            </w:r>
          </w:p>
        </w:tc>
        <w:tc>
          <w:tcPr>
            <w:tcW w:w="5631" w:type="dxa"/>
          </w:tcPr>
          <w:p w14:paraId="7A96784C" w14:textId="77777777" w:rsidR="009318D6" w:rsidRPr="007D4C57" w:rsidRDefault="009318D6" w:rsidP="00181AF0">
            <w:pPr>
              <w:rPr>
                <w:b/>
                <w:bCs/>
                <w:color w:val="000000" w:themeColor="text1"/>
                <w:sz w:val="28"/>
                <w:szCs w:val="28"/>
              </w:rPr>
            </w:pPr>
            <w:r>
              <w:rPr>
                <w:color w:val="000000" w:themeColor="text1"/>
              </w:rPr>
              <w:t>American chess grandmaster </w:t>
            </w:r>
            <w:hyperlink r:id="rId25" w:history="1">
              <w:r>
                <w:rPr>
                  <w:rStyle w:val="Hyperlink"/>
                  <w:color w:val="000000" w:themeColor="text1"/>
                </w:rPr>
                <w:t>Bobby Fischer</w:t>
              </w:r>
            </w:hyperlink>
            <w:r>
              <w:rPr>
                <w:color w:val="000000" w:themeColor="text1"/>
              </w:rPr>
              <w:t> beats Russian champion Boris Spassky 12.5-8.5 in Reykjavik, Iceland; most publicised world title match ever played; Fischer 1st American to win title</w:t>
            </w:r>
          </w:p>
        </w:tc>
        <w:tc>
          <w:tcPr>
            <w:tcW w:w="871" w:type="dxa"/>
          </w:tcPr>
          <w:p w14:paraId="7991EE19" w14:textId="77777777" w:rsidR="009318D6" w:rsidRPr="0064788E" w:rsidRDefault="009318D6" w:rsidP="00181AF0">
            <w:pPr>
              <w:ind w:left="360"/>
              <w:rPr>
                <w:b/>
                <w:bCs/>
                <w:color w:val="000000" w:themeColor="text1"/>
                <w:sz w:val="28"/>
                <w:szCs w:val="28"/>
              </w:rPr>
            </w:pPr>
          </w:p>
        </w:tc>
        <w:tc>
          <w:tcPr>
            <w:tcW w:w="749" w:type="dxa"/>
          </w:tcPr>
          <w:p w14:paraId="6E6823E6" w14:textId="77777777" w:rsidR="009318D6" w:rsidRPr="00225906" w:rsidRDefault="009318D6" w:rsidP="00181AF0">
            <w:pPr>
              <w:rPr>
                <w:b/>
                <w:bCs/>
                <w:color w:val="000000" w:themeColor="text1"/>
                <w:sz w:val="28"/>
                <w:szCs w:val="28"/>
              </w:rPr>
            </w:pPr>
          </w:p>
        </w:tc>
      </w:tr>
      <w:tr w:rsidR="009318D6" w:rsidRPr="004057AE" w14:paraId="3E7182D1" w14:textId="77777777" w:rsidTr="00181AF0">
        <w:trPr>
          <w:trHeight w:val="1125"/>
        </w:trPr>
        <w:tc>
          <w:tcPr>
            <w:tcW w:w="3868" w:type="dxa"/>
          </w:tcPr>
          <w:p w14:paraId="33A73181" w14:textId="77777777" w:rsidR="009318D6" w:rsidRPr="00225906" w:rsidRDefault="009318D6" w:rsidP="00181AF0">
            <w:pPr>
              <w:pStyle w:val="ListParagraph"/>
              <w:numPr>
                <w:ilvl w:val="0"/>
                <w:numId w:val="3"/>
              </w:numPr>
              <w:rPr>
                <w:b/>
                <w:bCs/>
                <w:sz w:val="28"/>
                <w:szCs w:val="28"/>
              </w:rPr>
            </w:pPr>
            <w:r>
              <w:rPr>
                <w:b/>
                <w:bCs/>
                <w:sz w:val="28"/>
                <w:szCs w:val="28"/>
              </w:rPr>
              <w:t>5-6</w:t>
            </w:r>
            <w:r w:rsidRPr="00225906">
              <w:rPr>
                <w:b/>
                <w:bCs/>
                <w:sz w:val="28"/>
                <w:szCs w:val="28"/>
                <w:vertAlign w:val="superscript"/>
              </w:rPr>
              <w:t>th</w:t>
            </w:r>
            <w:r w:rsidRPr="00225906">
              <w:rPr>
                <w:b/>
                <w:bCs/>
                <w:sz w:val="28"/>
                <w:szCs w:val="28"/>
              </w:rPr>
              <w:t xml:space="preserve"> September </w:t>
            </w:r>
          </w:p>
        </w:tc>
        <w:tc>
          <w:tcPr>
            <w:tcW w:w="5631" w:type="dxa"/>
          </w:tcPr>
          <w:p w14:paraId="3022E8BF" w14:textId="77777777" w:rsidR="009318D6" w:rsidRPr="007D4C57" w:rsidRDefault="009318D6" w:rsidP="00181AF0">
            <w:pPr>
              <w:rPr>
                <w:b/>
                <w:bCs/>
                <w:color w:val="000000" w:themeColor="text1"/>
                <w:sz w:val="28"/>
                <w:szCs w:val="28"/>
              </w:rPr>
            </w:pPr>
            <w:r>
              <w:rPr>
                <w:color w:val="000000" w:themeColor="text1"/>
              </w:rPr>
              <w:t>Summer Olympic Games in Munich, Germany suspended due to Black September massacre (terrorist attack)</w:t>
            </w:r>
          </w:p>
        </w:tc>
        <w:tc>
          <w:tcPr>
            <w:tcW w:w="871" w:type="dxa"/>
          </w:tcPr>
          <w:p w14:paraId="4647BAC8" w14:textId="77777777" w:rsidR="009318D6" w:rsidRPr="0064788E" w:rsidRDefault="009318D6" w:rsidP="00181AF0">
            <w:pPr>
              <w:ind w:left="360"/>
              <w:rPr>
                <w:b/>
                <w:bCs/>
                <w:color w:val="000000" w:themeColor="text1"/>
                <w:sz w:val="28"/>
                <w:szCs w:val="28"/>
              </w:rPr>
            </w:pPr>
          </w:p>
        </w:tc>
        <w:tc>
          <w:tcPr>
            <w:tcW w:w="749" w:type="dxa"/>
          </w:tcPr>
          <w:p w14:paraId="48D56ADD" w14:textId="77777777" w:rsidR="009318D6" w:rsidRPr="00225906" w:rsidRDefault="009318D6" w:rsidP="00181AF0">
            <w:pPr>
              <w:rPr>
                <w:b/>
                <w:bCs/>
                <w:color w:val="000000" w:themeColor="text1"/>
                <w:sz w:val="28"/>
                <w:szCs w:val="28"/>
              </w:rPr>
            </w:pPr>
          </w:p>
        </w:tc>
      </w:tr>
      <w:tr w:rsidR="009318D6" w:rsidRPr="004057AE" w14:paraId="3029074A" w14:textId="77777777" w:rsidTr="00181AF0">
        <w:trPr>
          <w:trHeight w:val="916"/>
        </w:trPr>
        <w:tc>
          <w:tcPr>
            <w:tcW w:w="3868" w:type="dxa"/>
          </w:tcPr>
          <w:p w14:paraId="23B4604C" w14:textId="77777777" w:rsidR="009318D6" w:rsidRPr="00225906" w:rsidRDefault="009318D6" w:rsidP="00181AF0">
            <w:pPr>
              <w:pStyle w:val="ListParagraph"/>
              <w:numPr>
                <w:ilvl w:val="0"/>
                <w:numId w:val="3"/>
              </w:numPr>
              <w:rPr>
                <w:b/>
                <w:bCs/>
                <w:sz w:val="28"/>
                <w:szCs w:val="28"/>
              </w:rPr>
            </w:pPr>
            <w:r w:rsidRPr="00225906">
              <w:rPr>
                <w:b/>
                <w:bCs/>
                <w:sz w:val="28"/>
                <w:szCs w:val="28"/>
              </w:rPr>
              <w:t>26</w:t>
            </w:r>
            <w:r w:rsidRPr="00225906">
              <w:rPr>
                <w:b/>
                <w:bCs/>
                <w:sz w:val="28"/>
                <w:szCs w:val="28"/>
                <w:vertAlign w:val="superscript"/>
              </w:rPr>
              <w:t>th</w:t>
            </w:r>
            <w:r w:rsidRPr="00225906">
              <w:rPr>
                <w:b/>
                <w:bCs/>
                <w:sz w:val="28"/>
                <w:szCs w:val="28"/>
              </w:rPr>
              <w:t xml:space="preserve"> October</w:t>
            </w:r>
          </w:p>
        </w:tc>
        <w:tc>
          <w:tcPr>
            <w:tcW w:w="5631" w:type="dxa"/>
          </w:tcPr>
          <w:p w14:paraId="59DF0B51" w14:textId="77777777" w:rsidR="009318D6" w:rsidRPr="00807A12" w:rsidRDefault="009318D6" w:rsidP="00181AF0">
            <w:pPr>
              <w:rPr>
                <w:color w:val="000000" w:themeColor="text1"/>
              </w:rPr>
            </w:pPr>
            <w:r w:rsidRPr="00807A12">
              <w:rPr>
                <w:color w:val="000000" w:themeColor="text1"/>
              </w:rPr>
              <w:t>Guided tours of the former prison at Alcatraz by the National Park Service begin</w:t>
            </w:r>
          </w:p>
          <w:p w14:paraId="5CC1F5BF" w14:textId="77777777" w:rsidR="009318D6" w:rsidRPr="007D4C57" w:rsidRDefault="009318D6" w:rsidP="00181AF0">
            <w:pPr>
              <w:ind w:left="360"/>
              <w:rPr>
                <w:b/>
                <w:bCs/>
                <w:color w:val="000000" w:themeColor="text1"/>
                <w:sz w:val="28"/>
                <w:szCs w:val="28"/>
              </w:rPr>
            </w:pPr>
          </w:p>
        </w:tc>
        <w:tc>
          <w:tcPr>
            <w:tcW w:w="871" w:type="dxa"/>
          </w:tcPr>
          <w:p w14:paraId="17FD79A1" w14:textId="77777777" w:rsidR="009318D6" w:rsidRPr="0064788E" w:rsidRDefault="009318D6" w:rsidP="00181AF0">
            <w:pPr>
              <w:rPr>
                <w:b/>
                <w:bCs/>
                <w:color w:val="000000" w:themeColor="text1"/>
                <w:sz w:val="28"/>
                <w:szCs w:val="28"/>
              </w:rPr>
            </w:pPr>
          </w:p>
        </w:tc>
        <w:tc>
          <w:tcPr>
            <w:tcW w:w="749" w:type="dxa"/>
          </w:tcPr>
          <w:p w14:paraId="722FD5C6" w14:textId="77777777" w:rsidR="009318D6" w:rsidRPr="00225906" w:rsidRDefault="009318D6" w:rsidP="00181AF0">
            <w:pPr>
              <w:rPr>
                <w:b/>
                <w:bCs/>
                <w:color w:val="000000" w:themeColor="text1"/>
                <w:sz w:val="28"/>
                <w:szCs w:val="28"/>
              </w:rPr>
            </w:pPr>
          </w:p>
        </w:tc>
      </w:tr>
      <w:tr w:rsidR="009318D6" w:rsidRPr="004057AE" w14:paraId="6D3EA76C" w14:textId="77777777" w:rsidTr="00181AF0">
        <w:trPr>
          <w:trHeight w:val="471"/>
        </w:trPr>
        <w:tc>
          <w:tcPr>
            <w:tcW w:w="3868" w:type="dxa"/>
          </w:tcPr>
          <w:p w14:paraId="31096D30" w14:textId="77777777" w:rsidR="009318D6" w:rsidRPr="00225906" w:rsidRDefault="009318D6" w:rsidP="00181AF0">
            <w:pPr>
              <w:pStyle w:val="ListParagraph"/>
              <w:numPr>
                <w:ilvl w:val="0"/>
                <w:numId w:val="3"/>
              </w:numPr>
              <w:rPr>
                <w:b/>
                <w:bCs/>
                <w:sz w:val="28"/>
                <w:szCs w:val="28"/>
              </w:rPr>
            </w:pPr>
            <w:r w:rsidRPr="00225906">
              <w:rPr>
                <w:b/>
                <w:bCs/>
                <w:sz w:val="28"/>
                <w:szCs w:val="28"/>
              </w:rPr>
              <w:t>7</w:t>
            </w:r>
            <w:r w:rsidRPr="00225906">
              <w:rPr>
                <w:b/>
                <w:bCs/>
                <w:sz w:val="28"/>
                <w:szCs w:val="28"/>
                <w:vertAlign w:val="superscript"/>
              </w:rPr>
              <w:t>th</w:t>
            </w:r>
            <w:r w:rsidRPr="00225906">
              <w:rPr>
                <w:b/>
                <w:bCs/>
                <w:sz w:val="28"/>
                <w:szCs w:val="28"/>
              </w:rPr>
              <w:t xml:space="preserve"> November</w:t>
            </w:r>
          </w:p>
        </w:tc>
        <w:tc>
          <w:tcPr>
            <w:tcW w:w="5631" w:type="dxa"/>
          </w:tcPr>
          <w:p w14:paraId="51AE92F8" w14:textId="55D8484D" w:rsidR="009318D6" w:rsidRPr="00807A12" w:rsidRDefault="009318D6" w:rsidP="00181AF0">
            <w:pPr>
              <w:rPr>
                <w:color w:val="000000" w:themeColor="text1"/>
              </w:rPr>
            </w:pPr>
            <w:r>
              <w:rPr>
                <w:color w:val="000000" w:themeColor="text1"/>
              </w:rPr>
              <w:t>A</w:t>
            </w:r>
            <w:r w:rsidRPr="00807A12">
              <w:rPr>
                <w:color w:val="000000" w:themeColor="text1"/>
              </w:rPr>
              <w:t>ttorney </w:t>
            </w:r>
            <w:hyperlink r:id="rId26" w:history="1">
              <w:r w:rsidRPr="00807A12">
                <w:rPr>
                  <w:rStyle w:val="Hyperlink"/>
                  <w:color w:val="000000" w:themeColor="text1"/>
                </w:rPr>
                <w:t>Joe Biden</w:t>
              </w:r>
            </w:hyperlink>
            <w:r w:rsidRPr="00807A12">
              <w:rPr>
                <w:color w:val="000000" w:themeColor="text1"/>
              </w:rPr>
              <w:t xml:space="preserve"> is elected to the US Senate, representing the state of Delaware after defeating </w:t>
            </w:r>
            <w:r w:rsidR="00801A55" w:rsidRPr="00807A12">
              <w:rPr>
                <w:color w:val="000000" w:themeColor="text1"/>
              </w:rPr>
              <w:t>long-time</w:t>
            </w:r>
            <w:r w:rsidRPr="00807A12">
              <w:rPr>
                <w:color w:val="000000" w:themeColor="text1"/>
              </w:rPr>
              <w:t xml:space="preserve"> incumbent </w:t>
            </w:r>
            <w:proofErr w:type="spellStart"/>
            <w:r w:rsidRPr="00807A12">
              <w:rPr>
                <w:color w:val="000000" w:themeColor="text1"/>
              </w:rPr>
              <w:t>J.Caleb</w:t>
            </w:r>
            <w:proofErr w:type="spellEnd"/>
            <w:r w:rsidRPr="00807A12">
              <w:rPr>
                <w:color w:val="000000" w:themeColor="text1"/>
              </w:rPr>
              <w:t xml:space="preserve"> Boggs by just over 3,000 votes; Biden would win re-election 6 times</w:t>
            </w:r>
          </w:p>
          <w:p w14:paraId="31490757" w14:textId="77777777" w:rsidR="009318D6" w:rsidRPr="007D4C57" w:rsidRDefault="009318D6" w:rsidP="00181AF0">
            <w:pPr>
              <w:ind w:left="360"/>
              <w:rPr>
                <w:b/>
                <w:bCs/>
                <w:color w:val="000000" w:themeColor="text1"/>
                <w:sz w:val="28"/>
                <w:szCs w:val="28"/>
              </w:rPr>
            </w:pPr>
          </w:p>
        </w:tc>
        <w:tc>
          <w:tcPr>
            <w:tcW w:w="871" w:type="dxa"/>
          </w:tcPr>
          <w:p w14:paraId="59AB66E0" w14:textId="77777777" w:rsidR="009318D6" w:rsidRPr="0064788E" w:rsidRDefault="009318D6" w:rsidP="00181AF0">
            <w:pPr>
              <w:rPr>
                <w:b/>
                <w:bCs/>
                <w:color w:val="000000" w:themeColor="text1"/>
                <w:sz w:val="28"/>
                <w:szCs w:val="28"/>
              </w:rPr>
            </w:pPr>
          </w:p>
        </w:tc>
        <w:tc>
          <w:tcPr>
            <w:tcW w:w="749" w:type="dxa"/>
          </w:tcPr>
          <w:p w14:paraId="1F968A26" w14:textId="77777777" w:rsidR="009318D6" w:rsidRPr="00225906" w:rsidRDefault="009318D6" w:rsidP="00181AF0">
            <w:pPr>
              <w:rPr>
                <w:b/>
                <w:bCs/>
                <w:color w:val="000000" w:themeColor="text1"/>
                <w:sz w:val="28"/>
                <w:szCs w:val="28"/>
              </w:rPr>
            </w:pPr>
          </w:p>
        </w:tc>
      </w:tr>
      <w:tr w:rsidR="009318D6" w:rsidRPr="004057AE" w14:paraId="7D3281B9" w14:textId="77777777" w:rsidTr="00181AF0">
        <w:trPr>
          <w:trHeight w:val="1076"/>
        </w:trPr>
        <w:tc>
          <w:tcPr>
            <w:tcW w:w="3868" w:type="dxa"/>
          </w:tcPr>
          <w:p w14:paraId="17A9CF5A" w14:textId="77777777" w:rsidR="009318D6" w:rsidRPr="00225906" w:rsidRDefault="009318D6" w:rsidP="00181AF0">
            <w:pPr>
              <w:pStyle w:val="ListParagraph"/>
              <w:numPr>
                <w:ilvl w:val="0"/>
                <w:numId w:val="3"/>
              </w:numPr>
              <w:rPr>
                <w:b/>
                <w:bCs/>
                <w:sz w:val="28"/>
                <w:szCs w:val="28"/>
              </w:rPr>
            </w:pPr>
            <w:r w:rsidRPr="00225906">
              <w:rPr>
                <w:b/>
                <w:bCs/>
                <w:sz w:val="28"/>
                <w:szCs w:val="28"/>
              </w:rPr>
              <w:t>7</w:t>
            </w:r>
            <w:r w:rsidRPr="00225906">
              <w:rPr>
                <w:b/>
                <w:bCs/>
                <w:sz w:val="28"/>
                <w:szCs w:val="28"/>
                <w:vertAlign w:val="superscript"/>
              </w:rPr>
              <w:t>th</w:t>
            </w:r>
            <w:r w:rsidRPr="00225906">
              <w:rPr>
                <w:b/>
                <w:bCs/>
                <w:sz w:val="28"/>
                <w:szCs w:val="28"/>
              </w:rPr>
              <w:t xml:space="preserve"> December</w:t>
            </w:r>
          </w:p>
        </w:tc>
        <w:tc>
          <w:tcPr>
            <w:tcW w:w="5631" w:type="dxa"/>
          </w:tcPr>
          <w:p w14:paraId="68845F93" w14:textId="77777777" w:rsidR="009318D6" w:rsidRPr="007D4C57" w:rsidRDefault="009318D6" w:rsidP="00181AF0">
            <w:pPr>
              <w:rPr>
                <w:b/>
                <w:bCs/>
                <w:color w:val="000000" w:themeColor="text1"/>
                <w:sz w:val="28"/>
                <w:szCs w:val="28"/>
              </w:rPr>
            </w:pPr>
            <w:r>
              <w:rPr>
                <w:color w:val="000000" w:themeColor="text1"/>
              </w:rPr>
              <w:t>Apollo 17 launched, the final manned lunar landing mission where the crew takes the famous "blue marble" photo of the entire Earth</w:t>
            </w:r>
          </w:p>
        </w:tc>
        <w:tc>
          <w:tcPr>
            <w:tcW w:w="871" w:type="dxa"/>
          </w:tcPr>
          <w:p w14:paraId="395366DD" w14:textId="77777777" w:rsidR="009318D6" w:rsidRPr="004057AE" w:rsidRDefault="009318D6" w:rsidP="00181AF0">
            <w:pPr>
              <w:rPr>
                <w:b/>
                <w:bCs/>
                <w:color w:val="000000" w:themeColor="text1"/>
                <w:sz w:val="28"/>
                <w:szCs w:val="28"/>
              </w:rPr>
            </w:pPr>
          </w:p>
        </w:tc>
        <w:tc>
          <w:tcPr>
            <w:tcW w:w="749" w:type="dxa"/>
          </w:tcPr>
          <w:p w14:paraId="4F9E0BAB" w14:textId="77777777" w:rsidR="009318D6" w:rsidRPr="004057AE" w:rsidRDefault="009318D6" w:rsidP="00181AF0">
            <w:pPr>
              <w:rPr>
                <w:b/>
                <w:bCs/>
                <w:color w:val="000000" w:themeColor="text1"/>
                <w:sz w:val="28"/>
                <w:szCs w:val="28"/>
              </w:rPr>
            </w:pPr>
          </w:p>
        </w:tc>
      </w:tr>
    </w:tbl>
    <w:p w14:paraId="07A744B7" w14:textId="77777777" w:rsidR="00B62FAC" w:rsidRPr="004057AE" w:rsidRDefault="00B62FAC" w:rsidP="00B62FAC">
      <w:pPr>
        <w:rPr>
          <w:b/>
          <w:bCs/>
          <w:sz w:val="28"/>
          <w:szCs w:val="28"/>
        </w:rPr>
      </w:pPr>
      <w:r>
        <w:rPr>
          <w:b/>
          <w:bCs/>
          <w:sz w:val="28"/>
          <w:szCs w:val="28"/>
        </w:rPr>
        <w:t>Put 1, 2 and 3 in the box by your first, second and third choice</w:t>
      </w:r>
    </w:p>
    <w:p w14:paraId="461D4542" w14:textId="0B0263CB" w:rsidR="00B62FAC" w:rsidRDefault="00B62FAC"/>
    <w:p w14:paraId="75BB1E9D" w14:textId="26925766" w:rsidR="009318D6" w:rsidRDefault="009318D6"/>
    <w:p w14:paraId="572FA491" w14:textId="59C93793" w:rsidR="009318D6" w:rsidRDefault="009318D6"/>
    <w:p w14:paraId="1765E7A2" w14:textId="3B73F48A" w:rsidR="009318D6" w:rsidRDefault="009318D6"/>
    <w:p w14:paraId="0FE20805" w14:textId="77777777" w:rsidR="009318D6" w:rsidRDefault="009318D6" w:rsidP="009318D6"/>
    <w:tbl>
      <w:tblPr>
        <w:tblStyle w:val="TableGrid"/>
        <w:tblpPr w:leftFromText="180" w:rightFromText="180" w:vertAnchor="page" w:horzAnchor="margin" w:tblpY="2587"/>
        <w:tblW w:w="0" w:type="auto"/>
        <w:tblLook w:val="04A0" w:firstRow="1" w:lastRow="0" w:firstColumn="1" w:lastColumn="0" w:noHBand="0" w:noVBand="1"/>
      </w:tblPr>
      <w:tblGrid>
        <w:gridCol w:w="2951"/>
        <w:gridCol w:w="2951"/>
        <w:gridCol w:w="2952"/>
      </w:tblGrid>
      <w:tr w:rsidR="009318D6" w14:paraId="475A381B" w14:textId="77777777" w:rsidTr="00181AF0">
        <w:trPr>
          <w:trHeight w:val="2553"/>
        </w:trPr>
        <w:tc>
          <w:tcPr>
            <w:tcW w:w="2951" w:type="dxa"/>
          </w:tcPr>
          <w:p w14:paraId="158CFAFC" w14:textId="77777777" w:rsidR="009318D6" w:rsidRDefault="009318D6" w:rsidP="00181AF0"/>
        </w:tc>
        <w:tc>
          <w:tcPr>
            <w:tcW w:w="2951" w:type="dxa"/>
          </w:tcPr>
          <w:p w14:paraId="5C8555AF" w14:textId="77777777" w:rsidR="009318D6" w:rsidRDefault="009318D6" w:rsidP="00181AF0"/>
        </w:tc>
        <w:tc>
          <w:tcPr>
            <w:tcW w:w="2952" w:type="dxa"/>
          </w:tcPr>
          <w:p w14:paraId="02350700" w14:textId="77777777" w:rsidR="009318D6" w:rsidRDefault="009318D6" w:rsidP="00181AF0"/>
        </w:tc>
      </w:tr>
      <w:tr w:rsidR="009318D6" w14:paraId="3770C03D" w14:textId="77777777" w:rsidTr="00181AF0">
        <w:trPr>
          <w:trHeight w:val="2553"/>
        </w:trPr>
        <w:tc>
          <w:tcPr>
            <w:tcW w:w="2951" w:type="dxa"/>
          </w:tcPr>
          <w:p w14:paraId="6B274AFC" w14:textId="77777777" w:rsidR="009318D6" w:rsidRDefault="009318D6" w:rsidP="00181AF0"/>
        </w:tc>
        <w:tc>
          <w:tcPr>
            <w:tcW w:w="2951" w:type="dxa"/>
          </w:tcPr>
          <w:p w14:paraId="5D749AF5" w14:textId="77777777" w:rsidR="009318D6" w:rsidRDefault="009318D6" w:rsidP="00181AF0"/>
        </w:tc>
        <w:tc>
          <w:tcPr>
            <w:tcW w:w="2952" w:type="dxa"/>
          </w:tcPr>
          <w:p w14:paraId="5D699B1E" w14:textId="77777777" w:rsidR="009318D6" w:rsidRDefault="009318D6" w:rsidP="00181AF0"/>
        </w:tc>
      </w:tr>
      <w:tr w:rsidR="009318D6" w14:paraId="3C5D64A9" w14:textId="77777777" w:rsidTr="00181AF0">
        <w:trPr>
          <w:trHeight w:val="2411"/>
        </w:trPr>
        <w:tc>
          <w:tcPr>
            <w:tcW w:w="2951" w:type="dxa"/>
          </w:tcPr>
          <w:p w14:paraId="7B8BC50A" w14:textId="77777777" w:rsidR="009318D6" w:rsidRDefault="009318D6" w:rsidP="00181AF0"/>
        </w:tc>
        <w:tc>
          <w:tcPr>
            <w:tcW w:w="2951" w:type="dxa"/>
          </w:tcPr>
          <w:p w14:paraId="3C130B84" w14:textId="77777777" w:rsidR="009318D6" w:rsidRDefault="009318D6" w:rsidP="00181AF0"/>
        </w:tc>
        <w:tc>
          <w:tcPr>
            <w:tcW w:w="2952" w:type="dxa"/>
          </w:tcPr>
          <w:p w14:paraId="41AD9C99" w14:textId="77777777" w:rsidR="009318D6" w:rsidRDefault="009318D6" w:rsidP="00181AF0"/>
        </w:tc>
      </w:tr>
    </w:tbl>
    <w:p w14:paraId="65EB8162" w14:textId="235FA8BB" w:rsidR="009318D6" w:rsidRPr="00875A52" w:rsidRDefault="00875A52" w:rsidP="009318D6">
      <w:pPr>
        <w:rPr>
          <w:sz w:val="28"/>
          <w:szCs w:val="28"/>
        </w:rPr>
      </w:pPr>
      <w:r w:rsidRPr="00875A52">
        <w:rPr>
          <w:sz w:val="28"/>
          <w:szCs w:val="28"/>
        </w:rPr>
        <w:t>APPENDICES 2</w:t>
      </w:r>
    </w:p>
    <w:p w14:paraId="169388A9" w14:textId="67DE30FD" w:rsidR="009318D6" w:rsidRPr="009318D6" w:rsidRDefault="009318D6" w:rsidP="009318D6">
      <w:pPr>
        <w:rPr>
          <w:b/>
          <w:bCs/>
          <w:sz w:val="40"/>
          <w:szCs w:val="40"/>
        </w:rPr>
      </w:pPr>
      <w:r w:rsidRPr="009318D6">
        <w:rPr>
          <w:b/>
          <w:bCs/>
          <w:sz w:val="40"/>
          <w:szCs w:val="40"/>
        </w:rPr>
        <w:t>Bingo sheet</w:t>
      </w:r>
    </w:p>
    <w:p w14:paraId="39039F7D" w14:textId="77777777" w:rsidR="009318D6" w:rsidRDefault="009318D6" w:rsidP="009318D6"/>
    <w:p w14:paraId="34BD99E2" w14:textId="77777777" w:rsidR="009318D6" w:rsidRDefault="009318D6" w:rsidP="009318D6"/>
    <w:p w14:paraId="728A7DB7" w14:textId="77777777" w:rsidR="009318D6" w:rsidRDefault="009318D6" w:rsidP="009318D6"/>
    <w:p w14:paraId="16CF6C37" w14:textId="68C54239" w:rsidR="009318D6" w:rsidRDefault="009318D6" w:rsidP="009318D6">
      <w:r>
        <w:t>How diverse do you think this group is?</w:t>
      </w:r>
    </w:p>
    <w:p w14:paraId="2E7724C4" w14:textId="77777777" w:rsidR="009318D6" w:rsidRDefault="009318D6" w:rsidP="009318D6"/>
    <w:p w14:paraId="2BCA422E" w14:textId="77777777" w:rsidR="009318D6" w:rsidRDefault="009318D6" w:rsidP="009318D6">
      <w:r>
        <w:t>Fill in the boxes with 8 suggestions from the large sheet and one of your own.</w:t>
      </w:r>
    </w:p>
    <w:p w14:paraId="0959A36D" w14:textId="77777777" w:rsidR="009318D6" w:rsidRDefault="009318D6" w:rsidP="009318D6"/>
    <w:p w14:paraId="4EDF2F5D" w14:textId="43DAD398" w:rsidR="009318D6" w:rsidRDefault="009318D6" w:rsidP="009318D6">
      <w:r>
        <w:t>Then for each box find someone in the group about whom this is TRUE - get them to sign the box.</w:t>
      </w:r>
    </w:p>
    <w:p w14:paraId="6328E769" w14:textId="77777777" w:rsidR="009318D6" w:rsidRDefault="009318D6" w:rsidP="009318D6"/>
    <w:p w14:paraId="3342A52D" w14:textId="77777777" w:rsidR="009318D6" w:rsidRDefault="009318D6" w:rsidP="009318D6">
      <w:r>
        <w:t>First person to have all 9 boxes signed by different people shout BINGO and wins!</w:t>
      </w:r>
    </w:p>
    <w:p w14:paraId="6A791EEF" w14:textId="44BAB7C1" w:rsidR="009318D6" w:rsidRDefault="009318D6"/>
    <w:p w14:paraId="4A2843A6" w14:textId="05B81DA9" w:rsidR="00D042EC" w:rsidRDefault="00D042EC"/>
    <w:p w14:paraId="03569485" w14:textId="2B8C67AB" w:rsidR="00D042EC" w:rsidRDefault="00D042EC"/>
    <w:p w14:paraId="4471CB2F" w14:textId="5C8CAF87" w:rsidR="00D042EC" w:rsidRDefault="00D042EC"/>
    <w:p w14:paraId="1C36A5A3" w14:textId="777D1EA6" w:rsidR="00D042EC" w:rsidRDefault="00D042EC"/>
    <w:p w14:paraId="160DCE9A" w14:textId="2ABBAD02" w:rsidR="00D042EC" w:rsidRDefault="00D042EC"/>
    <w:p w14:paraId="7CE8EF01" w14:textId="0F25EBEF" w:rsidR="00D042EC" w:rsidRDefault="00D042EC"/>
    <w:p w14:paraId="3CD8D8F6" w14:textId="6608247D" w:rsidR="00D042EC" w:rsidRDefault="00D042EC"/>
    <w:p w14:paraId="616CC86B" w14:textId="25519820" w:rsidR="00D042EC" w:rsidRDefault="00D042EC"/>
    <w:p w14:paraId="4645C2A4" w14:textId="7D48DE33" w:rsidR="00D042EC" w:rsidRDefault="00D042EC"/>
    <w:p w14:paraId="6F813573" w14:textId="4AEC5E69" w:rsidR="00D042EC" w:rsidRDefault="00D042EC"/>
    <w:p w14:paraId="68EEAFB1" w14:textId="27D7196E" w:rsidR="00D042EC" w:rsidRDefault="00D042EC"/>
    <w:tbl>
      <w:tblPr>
        <w:tblStyle w:val="TableGrid"/>
        <w:tblpPr w:leftFromText="180" w:rightFromText="180" w:vertAnchor="text" w:horzAnchor="margin" w:tblpY="442"/>
        <w:tblW w:w="0" w:type="auto"/>
        <w:tblLook w:val="04A0" w:firstRow="1" w:lastRow="0" w:firstColumn="1" w:lastColumn="0" w:noHBand="0" w:noVBand="1"/>
      </w:tblPr>
      <w:tblGrid>
        <w:gridCol w:w="2951"/>
        <w:gridCol w:w="2951"/>
        <w:gridCol w:w="2952"/>
      </w:tblGrid>
      <w:tr w:rsidR="00181AF0" w14:paraId="0A318D37" w14:textId="77777777" w:rsidTr="00181AF0">
        <w:trPr>
          <w:trHeight w:val="2553"/>
        </w:trPr>
        <w:tc>
          <w:tcPr>
            <w:tcW w:w="2951" w:type="dxa"/>
          </w:tcPr>
          <w:p w14:paraId="54FD5706" w14:textId="77777777" w:rsidR="00181AF0" w:rsidRPr="00133C1B" w:rsidRDefault="00181AF0" w:rsidP="00181AF0">
            <w:pPr>
              <w:rPr>
                <w:sz w:val="48"/>
                <w:szCs w:val="48"/>
              </w:rPr>
            </w:pPr>
            <w:r w:rsidRPr="00133C1B">
              <w:rPr>
                <w:sz w:val="48"/>
                <w:szCs w:val="48"/>
              </w:rPr>
              <w:t>I can speak another language</w:t>
            </w:r>
          </w:p>
        </w:tc>
        <w:tc>
          <w:tcPr>
            <w:tcW w:w="2951" w:type="dxa"/>
          </w:tcPr>
          <w:p w14:paraId="160062F7" w14:textId="77777777" w:rsidR="00181AF0" w:rsidRPr="00133C1B" w:rsidRDefault="00181AF0" w:rsidP="00181AF0">
            <w:pPr>
              <w:rPr>
                <w:sz w:val="48"/>
                <w:szCs w:val="48"/>
              </w:rPr>
            </w:pPr>
            <w:r w:rsidRPr="00133C1B">
              <w:rPr>
                <w:sz w:val="48"/>
                <w:szCs w:val="48"/>
              </w:rPr>
              <w:t>I can play a musical instrument</w:t>
            </w:r>
          </w:p>
        </w:tc>
        <w:tc>
          <w:tcPr>
            <w:tcW w:w="2952" w:type="dxa"/>
          </w:tcPr>
          <w:p w14:paraId="27E152C8" w14:textId="77777777" w:rsidR="00181AF0" w:rsidRPr="00133C1B" w:rsidRDefault="00181AF0" w:rsidP="00181AF0">
            <w:pPr>
              <w:rPr>
                <w:sz w:val="48"/>
                <w:szCs w:val="48"/>
              </w:rPr>
            </w:pPr>
            <w:r w:rsidRPr="00133C1B">
              <w:rPr>
                <w:sz w:val="48"/>
                <w:szCs w:val="48"/>
              </w:rPr>
              <w:t>I can wiggle my ears or nose</w:t>
            </w:r>
          </w:p>
        </w:tc>
      </w:tr>
      <w:tr w:rsidR="00181AF0" w14:paraId="58008C1B" w14:textId="77777777" w:rsidTr="00181AF0">
        <w:trPr>
          <w:trHeight w:val="2553"/>
        </w:trPr>
        <w:tc>
          <w:tcPr>
            <w:tcW w:w="2951" w:type="dxa"/>
          </w:tcPr>
          <w:p w14:paraId="2A032031" w14:textId="77777777" w:rsidR="00181AF0" w:rsidRPr="00133C1B" w:rsidRDefault="00181AF0" w:rsidP="00181AF0">
            <w:pPr>
              <w:rPr>
                <w:sz w:val="48"/>
                <w:szCs w:val="48"/>
              </w:rPr>
            </w:pPr>
            <w:r w:rsidRPr="00133C1B">
              <w:rPr>
                <w:sz w:val="48"/>
                <w:szCs w:val="48"/>
              </w:rPr>
              <w:t>I have dyed my hair</w:t>
            </w:r>
          </w:p>
        </w:tc>
        <w:tc>
          <w:tcPr>
            <w:tcW w:w="2951" w:type="dxa"/>
          </w:tcPr>
          <w:p w14:paraId="54F6CDE4" w14:textId="77777777" w:rsidR="00181AF0" w:rsidRPr="00133C1B" w:rsidRDefault="00181AF0" w:rsidP="00181AF0">
            <w:pPr>
              <w:rPr>
                <w:sz w:val="48"/>
                <w:szCs w:val="48"/>
              </w:rPr>
            </w:pPr>
            <w:r w:rsidRPr="00133C1B">
              <w:rPr>
                <w:sz w:val="48"/>
                <w:szCs w:val="48"/>
              </w:rPr>
              <w:t>I have a tattoo</w:t>
            </w:r>
          </w:p>
        </w:tc>
        <w:tc>
          <w:tcPr>
            <w:tcW w:w="2952" w:type="dxa"/>
          </w:tcPr>
          <w:p w14:paraId="1B4598B8" w14:textId="77777777" w:rsidR="00181AF0" w:rsidRPr="00133C1B" w:rsidRDefault="00181AF0" w:rsidP="00181AF0">
            <w:pPr>
              <w:rPr>
                <w:sz w:val="48"/>
                <w:szCs w:val="48"/>
              </w:rPr>
            </w:pPr>
            <w:r w:rsidRPr="00133C1B">
              <w:rPr>
                <w:sz w:val="48"/>
                <w:szCs w:val="48"/>
              </w:rPr>
              <w:t>I wear a cross</w:t>
            </w:r>
          </w:p>
        </w:tc>
      </w:tr>
      <w:tr w:rsidR="00181AF0" w14:paraId="1269398B" w14:textId="77777777" w:rsidTr="00181AF0">
        <w:trPr>
          <w:trHeight w:val="2411"/>
        </w:trPr>
        <w:tc>
          <w:tcPr>
            <w:tcW w:w="2951" w:type="dxa"/>
          </w:tcPr>
          <w:p w14:paraId="280BC9AB" w14:textId="77777777" w:rsidR="00181AF0" w:rsidRPr="00133C1B" w:rsidRDefault="00181AF0" w:rsidP="00181AF0">
            <w:pPr>
              <w:rPr>
                <w:sz w:val="48"/>
                <w:szCs w:val="48"/>
              </w:rPr>
            </w:pPr>
            <w:r w:rsidRPr="00133C1B">
              <w:rPr>
                <w:sz w:val="48"/>
                <w:szCs w:val="48"/>
              </w:rPr>
              <w:t>I love marmite</w:t>
            </w:r>
          </w:p>
        </w:tc>
        <w:tc>
          <w:tcPr>
            <w:tcW w:w="2951" w:type="dxa"/>
          </w:tcPr>
          <w:p w14:paraId="67446123" w14:textId="77777777" w:rsidR="00181AF0" w:rsidRPr="00133C1B" w:rsidRDefault="00181AF0" w:rsidP="00181AF0">
            <w:pPr>
              <w:rPr>
                <w:sz w:val="48"/>
                <w:szCs w:val="48"/>
              </w:rPr>
            </w:pPr>
            <w:r w:rsidRPr="00133C1B">
              <w:rPr>
                <w:sz w:val="48"/>
                <w:szCs w:val="48"/>
              </w:rPr>
              <w:t>I hate marmite</w:t>
            </w:r>
          </w:p>
        </w:tc>
        <w:tc>
          <w:tcPr>
            <w:tcW w:w="2952" w:type="dxa"/>
          </w:tcPr>
          <w:p w14:paraId="454F6883" w14:textId="77777777" w:rsidR="00181AF0" w:rsidRPr="00133C1B" w:rsidRDefault="00181AF0" w:rsidP="00181AF0">
            <w:pPr>
              <w:rPr>
                <w:sz w:val="48"/>
                <w:szCs w:val="48"/>
              </w:rPr>
            </w:pPr>
            <w:r w:rsidRPr="00133C1B">
              <w:rPr>
                <w:sz w:val="48"/>
                <w:szCs w:val="48"/>
              </w:rPr>
              <w:t>I am a vegetarian</w:t>
            </w:r>
          </w:p>
        </w:tc>
      </w:tr>
      <w:tr w:rsidR="00181AF0" w14:paraId="0C3690CC" w14:textId="77777777" w:rsidTr="00181AF0">
        <w:trPr>
          <w:trHeight w:val="2411"/>
        </w:trPr>
        <w:tc>
          <w:tcPr>
            <w:tcW w:w="2951" w:type="dxa"/>
          </w:tcPr>
          <w:p w14:paraId="69D135B4" w14:textId="77777777" w:rsidR="00181AF0" w:rsidRPr="00133C1B" w:rsidRDefault="00181AF0" w:rsidP="00181AF0">
            <w:pPr>
              <w:rPr>
                <w:sz w:val="48"/>
                <w:szCs w:val="48"/>
              </w:rPr>
            </w:pPr>
            <w:r w:rsidRPr="00133C1B">
              <w:rPr>
                <w:sz w:val="48"/>
                <w:szCs w:val="48"/>
              </w:rPr>
              <w:t>I have won something</w:t>
            </w:r>
          </w:p>
        </w:tc>
        <w:tc>
          <w:tcPr>
            <w:tcW w:w="2951" w:type="dxa"/>
          </w:tcPr>
          <w:p w14:paraId="1A061AAD" w14:textId="77777777" w:rsidR="00181AF0" w:rsidRPr="00133C1B" w:rsidRDefault="00181AF0" w:rsidP="00181AF0">
            <w:pPr>
              <w:rPr>
                <w:sz w:val="48"/>
                <w:szCs w:val="48"/>
              </w:rPr>
            </w:pPr>
            <w:r w:rsidRPr="00133C1B">
              <w:rPr>
                <w:sz w:val="48"/>
                <w:szCs w:val="48"/>
              </w:rPr>
              <w:t>I have been on TV</w:t>
            </w:r>
          </w:p>
        </w:tc>
        <w:tc>
          <w:tcPr>
            <w:tcW w:w="2952" w:type="dxa"/>
          </w:tcPr>
          <w:p w14:paraId="773A21FB" w14:textId="77777777" w:rsidR="00181AF0" w:rsidRPr="00133C1B" w:rsidRDefault="00181AF0" w:rsidP="00181AF0">
            <w:pPr>
              <w:rPr>
                <w:sz w:val="48"/>
                <w:szCs w:val="48"/>
              </w:rPr>
            </w:pPr>
            <w:r w:rsidRPr="00133C1B">
              <w:rPr>
                <w:sz w:val="48"/>
                <w:szCs w:val="48"/>
              </w:rPr>
              <w:t>I have met someone famous</w:t>
            </w:r>
          </w:p>
        </w:tc>
      </w:tr>
      <w:tr w:rsidR="00181AF0" w14:paraId="09C6CF7F" w14:textId="77777777" w:rsidTr="00181AF0">
        <w:trPr>
          <w:trHeight w:val="2411"/>
        </w:trPr>
        <w:tc>
          <w:tcPr>
            <w:tcW w:w="2951" w:type="dxa"/>
          </w:tcPr>
          <w:p w14:paraId="245DAA44" w14:textId="77777777" w:rsidR="00181AF0" w:rsidRPr="00133C1B" w:rsidRDefault="00181AF0" w:rsidP="00181AF0">
            <w:pPr>
              <w:rPr>
                <w:sz w:val="48"/>
                <w:szCs w:val="48"/>
              </w:rPr>
            </w:pPr>
            <w:r w:rsidRPr="00133C1B">
              <w:rPr>
                <w:sz w:val="48"/>
                <w:szCs w:val="48"/>
              </w:rPr>
              <w:t>My favourite colour is blue</w:t>
            </w:r>
          </w:p>
        </w:tc>
        <w:tc>
          <w:tcPr>
            <w:tcW w:w="2951" w:type="dxa"/>
          </w:tcPr>
          <w:p w14:paraId="3859C979" w14:textId="77777777" w:rsidR="00181AF0" w:rsidRPr="00181AF0" w:rsidRDefault="00181AF0" w:rsidP="00181AF0">
            <w:pPr>
              <w:rPr>
                <w:sz w:val="48"/>
                <w:szCs w:val="48"/>
              </w:rPr>
            </w:pPr>
            <w:r w:rsidRPr="00133C1B">
              <w:rPr>
                <w:sz w:val="48"/>
                <w:szCs w:val="48"/>
              </w:rPr>
              <w:t>My favourite colour is purple</w:t>
            </w:r>
          </w:p>
        </w:tc>
        <w:tc>
          <w:tcPr>
            <w:tcW w:w="2952" w:type="dxa"/>
          </w:tcPr>
          <w:p w14:paraId="6792E778" w14:textId="77777777" w:rsidR="00181AF0" w:rsidRPr="00133C1B" w:rsidRDefault="00181AF0" w:rsidP="00181AF0">
            <w:pPr>
              <w:rPr>
                <w:sz w:val="48"/>
                <w:szCs w:val="48"/>
              </w:rPr>
            </w:pPr>
            <w:r w:rsidRPr="00133C1B">
              <w:rPr>
                <w:sz w:val="48"/>
                <w:szCs w:val="48"/>
              </w:rPr>
              <w:t>I have a pet</w:t>
            </w:r>
          </w:p>
        </w:tc>
      </w:tr>
      <w:tr w:rsidR="00181AF0" w14:paraId="74AD2B7C" w14:textId="77777777" w:rsidTr="00181AF0">
        <w:trPr>
          <w:trHeight w:val="2347"/>
        </w:trPr>
        <w:tc>
          <w:tcPr>
            <w:tcW w:w="2951" w:type="dxa"/>
          </w:tcPr>
          <w:p w14:paraId="2B12FA01" w14:textId="77777777" w:rsidR="00181AF0" w:rsidRPr="00133C1B" w:rsidRDefault="00181AF0" w:rsidP="00181AF0">
            <w:pPr>
              <w:rPr>
                <w:sz w:val="48"/>
                <w:szCs w:val="48"/>
              </w:rPr>
            </w:pPr>
            <w:r>
              <w:rPr>
                <w:sz w:val="48"/>
                <w:szCs w:val="48"/>
              </w:rPr>
              <w:t>I am in a sports team</w:t>
            </w:r>
          </w:p>
        </w:tc>
        <w:tc>
          <w:tcPr>
            <w:tcW w:w="2951" w:type="dxa"/>
          </w:tcPr>
          <w:p w14:paraId="120DBB0D" w14:textId="77777777" w:rsidR="00181AF0" w:rsidRPr="00133C1B" w:rsidRDefault="00181AF0" w:rsidP="00181AF0">
            <w:pPr>
              <w:rPr>
                <w:sz w:val="48"/>
                <w:szCs w:val="48"/>
              </w:rPr>
            </w:pPr>
            <w:r>
              <w:rPr>
                <w:sz w:val="48"/>
                <w:szCs w:val="48"/>
              </w:rPr>
              <w:t>I sing in the shower</w:t>
            </w:r>
          </w:p>
        </w:tc>
        <w:tc>
          <w:tcPr>
            <w:tcW w:w="2952" w:type="dxa"/>
          </w:tcPr>
          <w:p w14:paraId="33CDAE86" w14:textId="77777777" w:rsidR="00181AF0" w:rsidRPr="00133C1B" w:rsidRDefault="00181AF0" w:rsidP="00181AF0">
            <w:pPr>
              <w:rPr>
                <w:sz w:val="48"/>
                <w:szCs w:val="48"/>
              </w:rPr>
            </w:pPr>
            <w:r w:rsidRPr="00133C1B">
              <w:rPr>
                <w:sz w:val="48"/>
                <w:szCs w:val="48"/>
              </w:rPr>
              <w:t>I have a houseplant</w:t>
            </w:r>
          </w:p>
        </w:tc>
      </w:tr>
    </w:tbl>
    <w:p w14:paraId="07F326D0" w14:textId="3C23C19F" w:rsidR="00D042EC" w:rsidRDefault="00181AF0">
      <w:r>
        <w:t>APPENDICES 3</w:t>
      </w:r>
    </w:p>
    <w:sectPr w:rsidR="00D042EC" w:rsidSect="00181AF0">
      <w:headerReference w:type="default" r:id="rId27"/>
      <w:pgSz w:w="11906" w:h="16838"/>
      <w:pgMar w:top="142" w:right="1440" w:bottom="28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9A58E" w14:textId="77777777" w:rsidR="00DE3321" w:rsidRDefault="00DE3321" w:rsidP="00B62FAC">
      <w:r>
        <w:separator/>
      </w:r>
    </w:p>
  </w:endnote>
  <w:endnote w:type="continuationSeparator" w:id="0">
    <w:p w14:paraId="59DBE405" w14:textId="77777777" w:rsidR="00DE3321" w:rsidRDefault="00DE3321" w:rsidP="00B62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62D43" w14:textId="77777777" w:rsidR="00DE3321" w:rsidRDefault="00DE3321" w:rsidP="00B62FAC">
      <w:r>
        <w:separator/>
      </w:r>
    </w:p>
  </w:footnote>
  <w:footnote w:type="continuationSeparator" w:id="0">
    <w:p w14:paraId="611898DC" w14:textId="77777777" w:rsidR="00DE3321" w:rsidRDefault="00DE3321" w:rsidP="00B62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59F8D" w14:textId="2F313833" w:rsidR="007A3F86" w:rsidRPr="007A3F86" w:rsidRDefault="007A3F86">
    <w:pPr>
      <w:pStyle w:val="Header"/>
      <w:rPr>
        <w:sz w:val="36"/>
        <w:szCs w:val="36"/>
      </w:rPr>
    </w:pPr>
    <w:r w:rsidRPr="00181AF0">
      <w:rPr>
        <w:noProof/>
        <w:color w:val="29C7FF"/>
        <w:sz w:val="36"/>
        <w:szCs w:val="36"/>
      </w:rPr>
      <w:drawing>
        <wp:anchor distT="0" distB="0" distL="114300" distR="114300" simplePos="0" relativeHeight="251659264" behindDoc="0" locked="0" layoutInCell="1" allowOverlap="1" wp14:anchorId="380ED9B1" wp14:editId="0D535931">
          <wp:simplePos x="0" y="0"/>
          <wp:positionH relativeFrom="margin">
            <wp:posOffset>-532870</wp:posOffset>
          </wp:positionH>
          <wp:positionV relativeFrom="paragraph">
            <wp:posOffset>-470570</wp:posOffset>
          </wp:positionV>
          <wp:extent cx="1382395" cy="783590"/>
          <wp:effectExtent l="0" t="0" r="8255"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2395" cy="783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AF0">
      <w:rPr>
        <w:b/>
        <w:bCs/>
        <w:color w:val="29C7FF"/>
        <w:sz w:val="36"/>
        <w:szCs w:val="36"/>
        <w:u w:val="single"/>
      </w:rPr>
      <w:t>COMMEMORATE, CELEBRATE, CREATE!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1363A"/>
    <w:multiLevelType w:val="hybridMultilevel"/>
    <w:tmpl w:val="1AB2778A"/>
    <w:lvl w:ilvl="0" w:tplc="08090015">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5C06A66"/>
    <w:multiLevelType w:val="hybridMultilevel"/>
    <w:tmpl w:val="11C8A50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6C2A4BC8"/>
    <w:multiLevelType w:val="hybridMultilevel"/>
    <w:tmpl w:val="F9AE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BAF"/>
    <w:rsid w:val="00181AF0"/>
    <w:rsid w:val="001B4408"/>
    <w:rsid w:val="002C5EB7"/>
    <w:rsid w:val="003052C0"/>
    <w:rsid w:val="006938FE"/>
    <w:rsid w:val="006B0C1E"/>
    <w:rsid w:val="007A3F86"/>
    <w:rsid w:val="007C5F4D"/>
    <w:rsid w:val="00801A55"/>
    <w:rsid w:val="00875A52"/>
    <w:rsid w:val="009318D6"/>
    <w:rsid w:val="00B617BF"/>
    <w:rsid w:val="00B62FAC"/>
    <w:rsid w:val="00BE5655"/>
    <w:rsid w:val="00D042EC"/>
    <w:rsid w:val="00D22575"/>
    <w:rsid w:val="00DC7BAF"/>
    <w:rsid w:val="00DE3321"/>
    <w:rsid w:val="00DF0A8D"/>
    <w:rsid w:val="00E10A0D"/>
    <w:rsid w:val="00F23EBF"/>
    <w:rsid w:val="00F62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29B5B"/>
  <w15:chartTrackingRefBased/>
  <w15:docId w15:val="{8F6828DA-35D2-48BB-8412-B51143B76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BA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7BAF"/>
    <w:rPr>
      <w:color w:val="0000FF"/>
      <w:u w:val="single"/>
    </w:rPr>
  </w:style>
  <w:style w:type="paragraph" w:styleId="ListParagraph">
    <w:name w:val="List Paragraph"/>
    <w:basedOn w:val="Normal"/>
    <w:uiPriority w:val="34"/>
    <w:qFormat/>
    <w:rsid w:val="00DC7BAF"/>
    <w:pPr>
      <w:ind w:left="720"/>
      <w:contextualSpacing/>
    </w:pPr>
  </w:style>
  <w:style w:type="paragraph" w:styleId="Header">
    <w:name w:val="header"/>
    <w:basedOn w:val="Normal"/>
    <w:link w:val="HeaderChar"/>
    <w:uiPriority w:val="99"/>
    <w:unhideWhenUsed/>
    <w:rsid w:val="00B62FAC"/>
    <w:pPr>
      <w:tabs>
        <w:tab w:val="center" w:pos="4513"/>
        <w:tab w:val="right" w:pos="9026"/>
      </w:tabs>
    </w:pPr>
  </w:style>
  <w:style w:type="character" w:customStyle="1" w:styleId="HeaderChar">
    <w:name w:val="Header Char"/>
    <w:basedOn w:val="DefaultParagraphFont"/>
    <w:link w:val="Header"/>
    <w:uiPriority w:val="99"/>
    <w:rsid w:val="00B62FAC"/>
    <w:rPr>
      <w:sz w:val="24"/>
      <w:szCs w:val="24"/>
    </w:rPr>
  </w:style>
  <w:style w:type="paragraph" w:styleId="Footer">
    <w:name w:val="footer"/>
    <w:basedOn w:val="Normal"/>
    <w:link w:val="FooterChar"/>
    <w:uiPriority w:val="99"/>
    <w:unhideWhenUsed/>
    <w:rsid w:val="00B62FAC"/>
    <w:pPr>
      <w:tabs>
        <w:tab w:val="center" w:pos="4513"/>
        <w:tab w:val="right" w:pos="9026"/>
      </w:tabs>
    </w:pPr>
  </w:style>
  <w:style w:type="character" w:customStyle="1" w:styleId="FooterChar">
    <w:name w:val="Footer Char"/>
    <w:basedOn w:val="DefaultParagraphFont"/>
    <w:link w:val="Footer"/>
    <w:uiPriority w:val="99"/>
    <w:rsid w:val="00B62FAC"/>
    <w:rPr>
      <w:sz w:val="24"/>
      <w:szCs w:val="24"/>
    </w:rPr>
  </w:style>
  <w:style w:type="table" w:styleId="TableGrid">
    <w:name w:val="Table Grid"/>
    <w:basedOn w:val="TableNormal"/>
    <w:uiPriority w:val="39"/>
    <w:rsid w:val="00B62FA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23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c.org.uk/who-we-are/our-50th-anniversary/" TargetMode="External"/><Relationship Id="rId13" Type="http://schemas.openxmlformats.org/officeDocument/2006/relationships/hyperlink" Target="https://www.onthisday.com/events/february/17" TargetMode="External"/><Relationship Id="rId18" Type="http://schemas.openxmlformats.org/officeDocument/2006/relationships/hyperlink" Target="https://www.onthisday.com/events/september/1" TargetMode="External"/><Relationship Id="rId26" Type="http://schemas.openxmlformats.org/officeDocument/2006/relationships/hyperlink" Target="https://www.onthisday.com/people/joe-biden" TargetMode="External"/><Relationship Id="rId3" Type="http://schemas.openxmlformats.org/officeDocument/2006/relationships/settings" Target="settings.xml"/><Relationship Id="rId21" Type="http://schemas.openxmlformats.org/officeDocument/2006/relationships/hyperlink" Target="https://www.onthisday.com/events/november/7" TargetMode="External"/><Relationship Id="rId7" Type="http://schemas.openxmlformats.org/officeDocument/2006/relationships/image" Target="media/image1.jpeg"/><Relationship Id="rId12" Type="http://schemas.openxmlformats.org/officeDocument/2006/relationships/hyperlink" Target="https://www.onthisday.com/events/february/5" TargetMode="External"/><Relationship Id="rId17" Type="http://schemas.openxmlformats.org/officeDocument/2006/relationships/hyperlink" Target="https://www.onthisday.com/people/billie-jean-king" TargetMode="External"/><Relationship Id="rId25" Type="http://schemas.openxmlformats.org/officeDocument/2006/relationships/hyperlink" Target="https://www.onthisday.com/people/bobby-fischer" TargetMode="External"/><Relationship Id="rId2" Type="http://schemas.openxmlformats.org/officeDocument/2006/relationships/styles" Target="styles.xml"/><Relationship Id="rId16" Type="http://schemas.openxmlformats.org/officeDocument/2006/relationships/hyperlink" Target="https://www.onthisday.com/events/july/7" TargetMode="External"/><Relationship Id="rId20" Type="http://schemas.openxmlformats.org/officeDocument/2006/relationships/hyperlink" Target="https://www.onthisday.com/events/october/26"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nthisday.com/people/margrethe-ii" TargetMode="External"/><Relationship Id="rId24" Type="http://schemas.openxmlformats.org/officeDocument/2006/relationships/hyperlink" Target="https://www.onthisday.com/people/billie-jean-king" TargetMode="External"/><Relationship Id="rId5" Type="http://schemas.openxmlformats.org/officeDocument/2006/relationships/footnotes" Target="footnotes.xml"/><Relationship Id="rId15" Type="http://schemas.openxmlformats.org/officeDocument/2006/relationships/hyperlink" Target="https://www.onthisday.com/events/july/1" TargetMode="External"/><Relationship Id="rId23" Type="http://schemas.openxmlformats.org/officeDocument/2006/relationships/hyperlink" Target="https://www.onthisday.com/people/margrethe-ii" TargetMode="External"/><Relationship Id="rId28" Type="http://schemas.openxmlformats.org/officeDocument/2006/relationships/fontTable" Target="fontTable.xml"/><Relationship Id="rId10" Type="http://schemas.openxmlformats.org/officeDocument/2006/relationships/hyperlink" Target="https://www.onthisday.com/events/january/14" TargetMode="External"/><Relationship Id="rId19" Type="http://schemas.openxmlformats.org/officeDocument/2006/relationships/hyperlink" Target="https://www.onthisday.com/people/bobby-fischer" TargetMode="External"/><Relationship Id="rId4" Type="http://schemas.openxmlformats.org/officeDocument/2006/relationships/webSettings" Target="webSettings.xml"/><Relationship Id="rId9" Type="http://schemas.openxmlformats.org/officeDocument/2006/relationships/hyperlink" Target="https://www.biblestudytools.com/colossians/3-17.html" TargetMode="External"/><Relationship Id="rId14" Type="http://schemas.openxmlformats.org/officeDocument/2006/relationships/hyperlink" Target="https://www.onthisday.com/events/march/25" TargetMode="External"/><Relationship Id="rId22" Type="http://schemas.openxmlformats.org/officeDocument/2006/relationships/hyperlink" Target="https://www.onthisday.com/people/joe-biden" TargetMode="External"/><Relationship Id="rId2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2382</Words>
  <Characters>13579</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Lloyd</dc:creator>
  <cp:keywords/>
  <dc:description/>
  <cp:lastModifiedBy>Catherine Kelliher</cp:lastModifiedBy>
  <cp:revision>2</cp:revision>
  <dcterms:created xsi:type="dcterms:W3CDTF">2022-05-16T10:32:00Z</dcterms:created>
  <dcterms:modified xsi:type="dcterms:W3CDTF">2022-05-16T10:32:00Z</dcterms:modified>
</cp:coreProperties>
</file>