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B7CDE" w14:textId="40E52132" w:rsidR="00D07D61" w:rsidRDefault="000E45F7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10"/>
          <w:szCs w:val="10"/>
        </w:rPr>
      </w:pPr>
      <w:r>
        <w:rPr>
          <w:noProof/>
        </w:rPr>
        <w:pict w14:anchorId="280407BB">
          <v:shape id="_x0000_s2089" type="#_x0000_t75" style="position:absolute;margin-left:17pt;margin-top:5.05pt;width:91pt;height:59.5pt;z-index:-251655168;mso-position-horizontal-relative:text;mso-position-vertical-relative:text;mso-width-relative:page;mso-height-relative:page" wrapcoords="-179 0 -179 21327 21600 21327 21600 0 -179 0">
            <v:imagedata r:id="rId8" o:title="Discipleship LOGO-CMYK-print "/>
            <w10:wrap type="through"/>
          </v:shape>
        </w:pict>
      </w:r>
    </w:p>
    <w:p w14:paraId="06A20EFE" w14:textId="3FCAF1D2" w:rsidR="00D07D61" w:rsidRPr="00C46034" w:rsidRDefault="000E45F7" w:rsidP="009C1F14">
      <w:pPr>
        <w:pStyle w:val="BodyText"/>
        <w:kinsoku w:val="0"/>
        <w:overflowPunct w:val="0"/>
        <w:spacing w:before="35"/>
        <w:ind w:left="2201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pict w14:anchorId="5C3E3F36">
          <v:shape id="_x0000_s2088" type="#_x0000_t75" style="position:absolute;left:0;text-align:left;margin-left:269.25pt;margin-top:7.8pt;width:115pt;height:38.5pt;z-index:-251657216;mso-position-horizontal-relative:text;mso-position-vertical-relative:text;mso-width-relative:page;mso-height-relative:page" wrapcoords="-141 0 -141 21176 21600 21176 21600 0 -141 0">
            <v:imagedata r:id="rId9" o:title="EM2 logo "/>
            <w10:wrap type="through"/>
          </v:shape>
        </w:pict>
      </w:r>
      <w:r>
        <w:rPr>
          <w:rFonts w:ascii="Arial" w:hAnsi="Arial" w:cs="Arial"/>
          <w:noProof/>
          <w:sz w:val="28"/>
          <w:szCs w:val="28"/>
        </w:rPr>
        <w:pict w14:anchorId="11021046">
          <v:rect id="_x0000_s2050" style="position:absolute;left:0;text-align:left;margin-left:54pt;margin-top:-2.45pt;width:83pt;height:58pt;z-index:-251661312;mso-position-horizontal-relative:page" o:allowincell="f" filled="f" stroked="f">
            <v:textbox inset="0,0,0,0">
              <w:txbxContent>
                <w:p w14:paraId="53FEC885" w14:textId="042E002E" w:rsidR="00D07D61" w:rsidRDefault="00D07D61">
                  <w:pPr>
                    <w:widowControl/>
                    <w:autoSpaceDE/>
                    <w:autoSpaceDN/>
                    <w:adjustRightInd/>
                    <w:spacing w:line="1160" w:lineRule="atLeast"/>
                  </w:pPr>
                </w:p>
                <w:p w14:paraId="705F7B2B" w14:textId="77777777" w:rsidR="00D07D61" w:rsidRDefault="00D07D61"/>
              </w:txbxContent>
            </v:textbox>
            <w10:wrap anchorx="page"/>
          </v:rect>
        </w:pict>
      </w:r>
      <w:bookmarkStart w:id="0" w:name="Education_for_Ministry_Phase_2"/>
      <w:bookmarkEnd w:id="0"/>
      <w:r w:rsidR="00D07D61" w:rsidRPr="00C46034">
        <w:rPr>
          <w:rFonts w:ascii="Arial" w:hAnsi="Arial" w:cs="Arial"/>
          <w:b/>
          <w:bCs/>
          <w:color w:val="2E5395"/>
          <w:spacing w:val="-1"/>
          <w:sz w:val="28"/>
          <w:szCs w:val="28"/>
        </w:rPr>
        <w:t>Education for Ministry</w:t>
      </w:r>
      <w:r w:rsidR="00D07D61" w:rsidRPr="00C46034">
        <w:rPr>
          <w:rFonts w:ascii="Arial" w:hAnsi="Arial" w:cs="Arial"/>
          <w:b/>
          <w:bCs/>
          <w:color w:val="2E5395"/>
          <w:sz w:val="28"/>
          <w:szCs w:val="28"/>
        </w:rPr>
        <w:t xml:space="preserve"> </w:t>
      </w:r>
      <w:r w:rsidR="00D07D61" w:rsidRPr="00C46034">
        <w:rPr>
          <w:rFonts w:ascii="Arial" w:hAnsi="Arial" w:cs="Arial"/>
          <w:b/>
          <w:bCs/>
          <w:color w:val="2E5395"/>
          <w:spacing w:val="-1"/>
          <w:sz w:val="28"/>
          <w:szCs w:val="28"/>
        </w:rPr>
        <w:t xml:space="preserve">Phase </w:t>
      </w:r>
      <w:r w:rsidR="00D07D61" w:rsidRPr="00C46034">
        <w:rPr>
          <w:rFonts w:ascii="Arial" w:hAnsi="Arial" w:cs="Arial"/>
          <w:b/>
          <w:bCs/>
          <w:color w:val="2E5395"/>
          <w:sz w:val="28"/>
          <w:szCs w:val="28"/>
        </w:rPr>
        <w:t>2</w:t>
      </w:r>
      <w:r w:rsidR="00805DF9" w:rsidRPr="00C46034">
        <w:rPr>
          <w:rFonts w:ascii="Arial" w:hAnsi="Arial" w:cs="Arial"/>
          <w:b/>
          <w:bCs/>
          <w:color w:val="2E5395"/>
          <w:sz w:val="28"/>
          <w:szCs w:val="28"/>
        </w:rPr>
        <w:t xml:space="preserve"> (EM2)</w:t>
      </w:r>
    </w:p>
    <w:p w14:paraId="1225DE8C" w14:textId="77777777" w:rsidR="00D07D61" w:rsidRPr="00C46034" w:rsidRDefault="00D07D61" w:rsidP="009C1F14">
      <w:pPr>
        <w:pStyle w:val="BodyText"/>
        <w:kinsoku w:val="0"/>
        <w:overflowPunct w:val="0"/>
        <w:spacing w:before="71"/>
        <w:ind w:left="2201"/>
        <w:jc w:val="center"/>
        <w:rPr>
          <w:rFonts w:ascii="Arial" w:hAnsi="Arial" w:cs="Arial"/>
          <w:b/>
          <w:bCs/>
          <w:color w:val="2E5395"/>
          <w:spacing w:val="-1"/>
          <w:sz w:val="28"/>
          <w:szCs w:val="28"/>
        </w:rPr>
      </w:pPr>
      <w:bookmarkStart w:id="1" w:name="Assembly_element_of_EM2_for_2020/2021_co"/>
      <w:bookmarkEnd w:id="1"/>
      <w:r w:rsidRPr="00C46034">
        <w:rPr>
          <w:rFonts w:ascii="Arial" w:hAnsi="Arial" w:cs="Arial"/>
          <w:b/>
          <w:bCs/>
          <w:color w:val="2E5395"/>
          <w:spacing w:val="-1"/>
          <w:sz w:val="28"/>
          <w:szCs w:val="28"/>
        </w:rPr>
        <w:t>Assembly</w:t>
      </w:r>
      <w:r w:rsidRPr="00C46034">
        <w:rPr>
          <w:rFonts w:ascii="Arial" w:hAnsi="Arial" w:cs="Arial"/>
          <w:b/>
          <w:bCs/>
          <w:color w:val="2E5395"/>
          <w:sz w:val="28"/>
          <w:szCs w:val="28"/>
        </w:rPr>
        <w:t xml:space="preserve"> </w:t>
      </w:r>
      <w:r w:rsidRPr="00C46034">
        <w:rPr>
          <w:rFonts w:ascii="Arial" w:hAnsi="Arial" w:cs="Arial"/>
          <w:b/>
          <w:bCs/>
          <w:color w:val="2E5395"/>
          <w:spacing w:val="-1"/>
          <w:sz w:val="28"/>
          <w:szCs w:val="28"/>
        </w:rPr>
        <w:t>element of</w:t>
      </w:r>
      <w:r w:rsidRPr="00C46034">
        <w:rPr>
          <w:rFonts w:ascii="Arial" w:hAnsi="Arial" w:cs="Arial"/>
          <w:b/>
          <w:bCs/>
          <w:color w:val="2E5395"/>
          <w:sz w:val="28"/>
          <w:szCs w:val="28"/>
        </w:rPr>
        <w:t xml:space="preserve"> </w:t>
      </w:r>
      <w:r w:rsidRPr="00C46034">
        <w:rPr>
          <w:rFonts w:ascii="Arial" w:hAnsi="Arial" w:cs="Arial"/>
          <w:b/>
          <w:bCs/>
          <w:color w:val="2E5395"/>
          <w:spacing w:val="-1"/>
          <w:sz w:val="28"/>
          <w:szCs w:val="28"/>
        </w:rPr>
        <w:t>EM2</w:t>
      </w:r>
    </w:p>
    <w:p w14:paraId="51D76425" w14:textId="217FDA44" w:rsidR="00D07D61" w:rsidRPr="00C46034" w:rsidRDefault="00905AE8" w:rsidP="00C46034">
      <w:pPr>
        <w:pStyle w:val="BodyText"/>
        <w:kinsoku w:val="0"/>
        <w:overflowPunct w:val="0"/>
        <w:spacing w:before="71"/>
        <w:ind w:left="2201"/>
        <w:jc w:val="center"/>
        <w:rPr>
          <w:rFonts w:ascii="Arial" w:hAnsi="Arial" w:cs="Arial"/>
          <w:color w:val="000000"/>
          <w:sz w:val="28"/>
          <w:szCs w:val="28"/>
        </w:rPr>
      </w:pPr>
      <w:r w:rsidRPr="00C46034">
        <w:rPr>
          <w:rFonts w:ascii="Arial" w:hAnsi="Arial" w:cs="Arial"/>
          <w:color w:val="2E5395"/>
          <w:spacing w:val="-1"/>
          <w:sz w:val="28"/>
          <w:szCs w:val="28"/>
        </w:rPr>
        <w:t>Information for all EM2 Ministers*</w:t>
      </w:r>
    </w:p>
    <w:p w14:paraId="4F29BDA0" w14:textId="77777777" w:rsidR="00D07D61" w:rsidRDefault="00D07D61">
      <w:pPr>
        <w:pStyle w:val="BodyText"/>
        <w:kinsoku w:val="0"/>
        <w:overflowPunct w:val="0"/>
        <w:spacing w:before="11"/>
        <w:ind w:left="0"/>
        <w:rPr>
          <w:rFonts w:ascii="Calibri Light" w:hAnsi="Calibri Light" w:cs="Calibri Light"/>
          <w:sz w:val="16"/>
          <w:szCs w:val="16"/>
        </w:rPr>
      </w:pPr>
    </w:p>
    <w:p w14:paraId="0F5C8955" w14:textId="77777777" w:rsidR="00D07D61" w:rsidRPr="00992668" w:rsidRDefault="000E45F7">
      <w:pPr>
        <w:pStyle w:val="BodyText"/>
        <w:kinsoku w:val="0"/>
        <w:overflowPunct w:val="0"/>
        <w:spacing w:line="20" w:lineRule="atLeast"/>
        <w:ind w:left="10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  <w:pict w14:anchorId="361BDF95">
          <v:group id="_x0000_s2051" style="width:490.9pt;height:1pt;mso-position-horizontal-relative:char;mso-position-vertical-relative:line" coordsize="9818,20" o:allowincell="f">
            <v:shape id="_x0000_s2052" style="position:absolute;left:5;top:5;width:9807;height:20;mso-position-horizontal-relative:page;mso-position-vertical-relative:page" coordsize="9807,20" o:allowincell="f" path="m,l9806,e" filled="f" strokeweight=".20494mm">
              <v:path arrowok="t"/>
            </v:shape>
            <w10:anchorlock/>
          </v:group>
        </w:pict>
      </w:r>
    </w:p>
    <w:p w14:paraId="6C0D2C10" w14:textId="77777777" w:rsidR="009C1F14" w:rsidRDefault="009C1F14" w:rsidP="009C1F14">
      <w:pPr>
        <w:kinsoku w:val="0"/>
        <w:overflowPunct w:val="0"/>
        <w:ind w:left="139" w:right="333"/>
        <w:rPr>
          <w:rFonts w:ascii="Calibri" w:hAnsi="Calibri" w:cs="Calibri"/>
          <w:spacing w:val="-1"/>
        </w:rPr>
      </w:pPr>
    </w:p>
    <w:p w14:paraId="18615609" w14:textId="05133AD9" w:rsidR="009C1F14" w:rsidRPr="003D24B4" w:rsidRDefault="00272CE3" w:rsidP="00C46034">
      <w:pPr>
        <w:kinsoku w:val="0"/>
        <w:overflowPunct w:val="0"/>
        <w:ind w:left="139" w:right="333"/>
        <w:rPr>
          <w:rFonts w:ascii="Arial" w:hAnsi="Arial" w:cs="Arial"/>
          <w:spacing w:val="-1"/>
        </w:rPr>
      </w:pPr>
      <w:r w:rsidRPr="00004BA0">
        <w:rPr>
          <w:rFonts w:ascii="Arial" w:hAnsi="Arial" w:cs="Arial"/>
        </w:rPr>
        <w:t xml:space="preserve">Education for Ministry </w:t>
      </w:r>
      <w:r w:rsidRPr="00681E57">
        <w:rPr>
          <w:rFonts w:ascii="Arial" w:hAnsi="Arial" w:cs="Arial"/>
        </w:rPr>
        <w:t>2 (EM2</w:t>
      </w:r>
      <w:r>
        <w:rPr>
          <w:rFonts w:ascii="Arial" w:hAnsi="Arial" w:cs="Arial"/>
        </w:rPr>
        <w:t>)</w:t>
      </w:r>
      <w:r w:rsidRPr="00DD3942">
        <w:rPr>
          <w:rFonts w:ascii="Arial" w:hAnsi="Arial" w:cs="Arial"/>
        </w:rPr>
        <w:t xml:space="preserve"> is a </w:t>
      </w:r>
      <w:r>
        <w:rPr>
          <w:rFonts w:ascii="Arial" w:hAnsi="Arial" w:cs="Arial"/>
        </w:rPr>
        <w:t xml:space="preserve">phase </w:t>
      </w:r>
      <w:r w:rsidRPr="00DD3942">
        <w:rPr>
          <w:rFonts w:ascii="Arial" w:hAnsi="Arial" w:cs="Arial"/>
        </w:rPr>
        <w:t xml:space="preserve">of supported learning, providing opportunities for continuing ministerial formation, evidence of ongoing individual </w:t>
      </w:r>
      <w:r w:rsidRPr="001C4593">
        <w:rPr>
          <w:rFonts w:ascii="Arial" w:hAnsi="Arial" w:cs="Arial"/>
        </w:rPr>
        <w:t xml:space="preserve">development, and promoting </w:t>
      </w:r>
      <w:r w:rsidRPr="00DD3942">
        <w:rPr>
          <w:rFonts w:ascii="Arial" w:hAnsi="Arial" w:cs="Arial"/>
        </w:rPr>
        <w:t>habits of lifelong learning and connection</w:t>
      </w:r>
      <w:r>
        <w:rPr>
          <w:rFonts w:ascii="Arial" w:hAnsi="Arial" w:cs="Arial"/>
        </w:rPr>
        <w:t>,</w:t>
      </w:r>
      <w:r w:rsidRPr="00DD3942">
        <w:rPr>
          <w:rFonts w:ascii="Arial" w:hAnsi="Arial" w:cs="Arial"/>
        </w:rPr>
        <w:t xml:space="preserve"> with the wider URC through the provided EM2 programmes.  </w:t>
      </w:r>
      <w:r w:rsidR="009C1F14" w:rsidRPr="00C46034">
        <w:rPr>
          <w:rFonts w:ascii="Arial" w:hAnsi="Arial" w:cs="Arial"/>
          <w:spacing w:val="-1"/>
        </w:rPr>
        <w:t xml:space="preserve">The EM2 programme </w:t>
      </w:r>
      <w:r w:rsidRPr="00C46034">
        <w:rPr>
          <w:rFonts w:ascii="Arial" w:hAnsi="Arial" w:cs="Arial"/>
          <w:spacing w:val="-1"/>
        </w:rPr>
        <w:t>will involve Synod and denominational staff and our Resource Centres for Learning</w:t>
      </w:r>
      <w:r w:rsidRPr="00C46034"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1"/>
        </w:rPr>
        <w:t xml:space="preserve">and </w:t>
      </w:r>
      <w:r w:rsidR="00B012D4" w:rsidRPr="00C46034">
        <w:rPr>
          <w:rFonts w:ascii="Arial" w:hAnsi="Arial" w:cs="Arial"/>
          <w:spacing w:val="-1"/>
        </w:rPr>
        <w:t xml:space="preserve">usually spans 3 years and </w:t>
      </w:r>
      <w:r w:rsidR="009C1F14" w:rsidRPr="00C46034">
        <w:rPr>
          <w:rFonts w:ascii="Arial" w:hAnsi="Arial" w:cs="Arial"/>
          <w:spacing w:val="-1"/>
        </w:rPr>
        <w:t>consists of three parts</w:t>
      </w:r>
      <w:r w:rsidR="0021334D" w:rsidRPr="00C46034">
        <w:rPr>
          <w:rFonts w:ascii="Arial" w:hAnsi="Arial" w:cs="Arial"/>
          <w:spacing w:val="-1"/>
        </w:rPr>
        <w:t>: 1.</w:t>
      </w:r>
      <w:r w:rsidR="009C1F14" w:rsidRPr="00C46034">
        <w:rPr>
          <w:rFonts w:ascii="Arial" w:hAnsi="Arial" w:cs="Arial"/>
          <w:spacing w:val="-1"/>
        </w:rPr>
        <w:t xml:space="preserve"> </w:t>
      </w:r>
      <w:r w:rsidR="0021334D" w:rsidRPr="00C46034">
        <w:rPr>
          <w:rFonts w:ascii="Arial" w:hAnsi="Arial" w:cs="Arial"/>
          <w:spacing w:val="-1"/>
        </w:rPr>
        <w:t>T</w:t>
      </w:r>
      <w:r w:rsidR="009C1F14" w:rsidRPr="00C46034">
        <w:rPr>
          <w:rFonts w:ascii="Arial" w:hAnsi="Arial" w:cs="Arial"/>
          <w:spacing w:val="-1"/>
        </w:rPr>
        <w:t>he EM2</w:t>
      </w:r>
      <w:r w:rsidR="00905AE8" w:rsidRPr="00C46034">
        <w:rPr>
          <w:rFonts w:ascii="Arial" w:hAnsi="Arial" w:cs="Arial"/>
          <w:spacing w:val="-1"/>
        </w:rPr>
        <w:t xml:space="preserve"> Minister</w:t>
      </w:r>
      <w:r w:rsidR="002B1803" w:rsidRPr="00C46034">
        <w:rPr>
          <w:rFonts w:ascii="Arial" w:hAnsi="Arial" w:cs="Arial"/>
          <w:spacing w:val="-1"/>
        </w:rPr>
        <w:t>’</w:t>
      </w:r>
      <w:r w:rsidR="00905AE8" w:rsidRPr="00C46034">
        <w:rPr>
          <w:rFonts w:ascii="Arial" w:hAnsi="Arial" w:cs="Arial"/>
          <w:spacing w:val="-1"/>
        </w:rPr>
        <w:t>s</w:t>
      </w:r>
      <w:r w:rsidR="009C1F14" w:rsidRPr="00C46034">
        <w:rPr>
          <w:rFonts w:ascii="Arial" w:hAnsi="Arial" w:cs="Arial"/>
          <w:spacing w:val="-1"/>
        </w:rPr>
        <w:t xml:space="preserve"> relationship with their linked EM2</w:t>
      </w:r>
      <w:r w:rsidR="002B1803" w:rsidRPr="00C46034">
        <w:rPr>
          <w:rFonts w:ascii="Arial" w:hAnsi="Arial" w:cs="Arial"/>
          <w:spacing w:val="-1"/>
        </w:rPr>
        <w:t xml:space="preserve"> Ministry Mentor</w:t>
      </w:r>
      <w:r w:rsidR="0021334D" w:rsidRPr="00C46034">
        <w:rPr>
          <w:rFonts w:ascii="Arial" w:hAnsi="Arial" w:cs="Arial"/>
          <w:spacing w:val="-1"/>
        </w:rPr>
        <w:t>. 2.</w:t>
      </w:r>
      <w:r w:rsidR="009C1F14" w:rsidRPr="00C46034">
        <w:rPr>
          <w:rFonts w:ascii="Arial" w:hAnsi="Arial" w:cs="Arial"/>
          <w:spacing w:val="-1"/>
        </w:rPr>
        <w:t xml:space="preserve"> </w:t>
      </w:r>
      <w:r w:rsidR="0021334D" w:rsidRPr="00C46034">
        <w:rPr>
          <w:rFonts w:ascii="Arial" w:hAnsi="Arial" w:cs="Arial"/>
          <w:spacing w:val="-1"/>
        </w:rPr>
        <w:t>T</w:t>
      </w:r>
      <w:r w:rsidR="009C1F14" w:rsidRPr="00C46034">
        <w:rPr>
          <w:rFonts w:ascii="Arial" w:hAnsi="Arial" w:cs="Arial"/>
          <w:spacing w:val="-1"/>
        </w:rPr>
        <w:t>he synod network of EM2</w:t>
      </w:r>
      <w:r w:rsidR="00805DF9" w:rsidRPr="00C46034">
        <w:rPr>
          <w:rFonts w:ascii="Arial" w:hAnsi="Arial" w:cs="Arial"/>
          <w:spacing w:val="-1"/>
        </w:rPr>
        <w:t xml:space="preserve"> Ministers</w:t>
      </w:r>
      <w:r w:rsidR="009C1F14" w:rsidRPr="00C46034">
        <w:rPr>
          <w:rFonts w:ascii="Arial" w:hAnsi="Arial" w:cs="Arial"/>
          <w:spacing w:val="-1"/>
        </w:rPr>
        <w:t xml:space="preserve"> with participation in relevant synod events</w:t>
      </w:r>
      <w:r w:rsidR="00805DF9" w:rsidRPr="00C46034">
        <w:rPr>
          <w:rFonts w:ascii="Arial" w:hAnsi="Arial" w:cs="Arial"/>
          <w:spacing w:val="-1"/>
        </w:rPr>
        <w:t xml:space="preserve"> (overseen by the </w:t>
      </w:r>
      <w:r w:rsidR="00740230" w:rsidRPr="00C46034">
        <w:rPr>
          <w:rFonts w:ascii="Arial" w:hAnsi="Arial" w:cs="Arial"/>
          <w:spacing w:val="-1"/>
        </w:rPr>
        <w:t xml:space="preserve">Synod </w:t>
      </w:r>
      <w:r w:rsidR="00805DF9" w:rsidRPr="00C46034">
        <w:rPr>
          <w:rFonts w:ascii="Arial" w:hAnsi="Arial" w:cs="Arial"/>
          <w:spacing w:val="-1"/>
        </w:rPr>
        <w:t xml:space="preserve">EM2 </w:t>
      </w:r>
      <w:r w:rsidR="00740230" w:rsidRPr="00C46034">
        <w:rPr>
          <w:rFonts w:ascii="Arial" w:hAnsi="Arial" w:cs="Arial"/>
          <w:spacing w:val="-1"/>
        </w:rPr>
        <w:t>officer)</w:t>
      </w:r>
      <w:r w:rsidR="0021334D" w:rsidRPr="00C46034">
        <w:rPr>
          <w:rFonts w:ascii="Arial" w:hAnsi="Arial" w:cs="Arial"/>
          <w:spacing w:val="-1"/>
        </w:rPr>
        <w:t xml:space="preserve">. </w:t>
      </w:r>
      <w:r w:rsidR="0021334D" w:rsidRPr="003D24B4">
        <w:rPr>
          <w:rFonts w:ascii="Arial" w:hAnsi="Arial" w:cs="Arial"/>
          <w:spacing w:val="-1"/>
        </w:rPr>
        <w:t>3.</w:t>
      </w:r>
      <w:r w:rsidR="00A6105A" w:rsidRPr="003D24B4">
        <w:rPr>
          <w:rFonts w:ascii="Arial" w:hAnsi="Arial" w:cs="Arial"/>
          <w:spacing w:val="-1"/>
        </w:rPr>
        <w:t xml:space="preserve"> T</w:t>
      </w:r>
      <w:r w:rsidR="009C1F14" w:rsidRPr="003D24B4">
        <w:rPr>
          <w:rFonts w:ascii="Arial" w:hAnsi="Arial" w:cs="Arial"/>
          <w:spacing w:val="-1"/>
        </w:rPr>
        <w:t xml:space="preserve">he Assembly EM2 programme. </w:t>
      </w:r>
    </w:p>
    <w:p w14:paraId="734FA77B" w14:textId="77777777" w:rsidR="00D07D61" w:rsidRPr="003D24B4" w:rsidRDefault="00D07D61">
      <w:pPr>
        <w:pStyle w:val="Heading1"/>
        <w:kinsoku w:val="0"/>
        <w:overflowPunct w:val="0"/>
        <w:rPr>
          <w:rFonts w:ascii="Arial" w:hAnsi="Arial" w:cs="Arial"/>
          <w:b w:val="0"/>
          <w:bCs w:val="0"/>
        </w:rPr>
      </w:pPr>
      <w:r w:rsidRPr="003D24B4">
        <w:rPr>
          <w:rFonts w:ascii="Arial" w:hAnsi="Arial" w:cs="Arial"/>
          <w:spacing w:val="-1"/>
        </w:rPr>
        <w:t>All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</w:rPr>
        <w:t>EM2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Years</w:t>
      </w:r>
    </w:p>
    <w:p w14:paraId="51D90C9F" w14:textId="77777777" w:rsidR="00D07D61" w:rsidRPr="003D24B4" w:rsidRDefault="000E45F7">
      <w:pPr>
        <w:pStyle w:val="BodyText"/>
        <w:kinsoku w:val="0"/>
        <w:overflowPunct w:val="0"/>
        <w:spacing w:line="20" w:lineRule="atLeast"/>
        <w:ind w:left="1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 w14:anchorId="4BEE73D8">
          <v:group id="_x0000_s2057" style="width:490.9pt;height:1pt;mso-position-horizontal-relative:char;mso-position-vertical-relative:line" coordsize="9818,20" o:allowincell="f">
            <v:shape id="_x0000_s2058" style="position:absolute;left:5;top:5;width:9807;height:20;mso-position-horizontal-relative:page;mso-position-vertical-relative:page" coordsize="9807,20" o:allowincell="f" path="m,l9806,e" filled="f" strokeweight=".20494mm">
              <v:path arrowok="t"/>
            </v:shape>
            <w10:anchorlock/>
          </v:group>
        </w:pict>
      </w:r>
    </w:p>
    <w:p w14:paraId="0EC6222E" w14:textId="77777777" w:rsidR="00D07D61" w:rsidRPr="003D24B4" w:rsidRDefault="006E3B1F" w:rsidP="003850E6">
      <w:pPr>
        <w:pStyle w:val="Heading2"/>
        <w:kinsoku w:val="0"/>
        <w:overflowPunct w:val="0"/>
        <w:spacing w:before="55"/>
        <w:ind w:left="0" w:firstLine="720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 xml:space="preserve">Annual </w:t>
      </w:r>
      <w:r w:rsidR="00D07D61" w:rsidRPr="003D24B4">
        <w:rPr>
          <w:rFonts w:ascii="Arial" w:hAnsi="Arial" w:cs="Arial"/>
          <w:spacing w:val="-1"/>
          <w:sz w:val="24"/>
          <w:szCs w:val="24"/>
        </w:rPr>
        <w:t>Summer</w:t>
      </w:r>
      <w:r w:rsidR="00D07D61" w:rsidRPr="003D24B4">
        <w:rPr>
          <w:rFonts w:ascii="Arial" w:hAnsi="Arial" w:cs="Arial"/>
          <w:spacing w:val="-16"/>
          <w:sz w:val="24"/>
          <w:szCs w:val="24"/>
        </w:rPr>
        <w:t xml:space="preserve"> </w:t>
      </w:r>
      <w:r w:rsidR="00D07D61" w:rsidRPr="003D24B4">
        <w:rPr>
          <w:rFonts w:ascii="Arial" w:hAnsi="Arial" w:cs="Arial"/>
          <w:spacing w:val="-1"/>
          <w:sz w:val="24"/>
          <w:szCs w:val="24"/>
        </w:rPr>
        <w:t>Retreat</w:t>
      </w:r>
    </w:p>
    <w:p w14:paraId="1A8674EE" w14:textId="79E5AFD9" w:rsidR="00FB25F3" w:rsidRPr="003D24B4" w:rsidRDefault="00FB25F3" w:rsidP="000B32B7">
      <w:pPr>
        <w:numPr>
          <w:ilvl w:val="0"/>
          <w:numId w:val="17"/>
        </w:numPr>
        <w:rPr>
          <w:rFonts w:ascii="Arial" w:hAnsi="Arial" w:cs="Arial"/>
        </w:rPr>
      </w:pPr>
      <w:r w:rsidRPr="003D24B4">
        <w:rPr>
          <w:rFonts w:ascii="Arial" w:hAnsi="Arial" w:cs="Arial"/>
        </w:rPr>
        <w:t>Residential event from afternoon refreshments on a Friday to lunch on the Sunday</w:t>
      </w:r>
    </w:p>
    <w:p w14:paraId="61FCCEEF" w14:textId="2D077A4F" w:rsidR="000B32B7" w:rsidRPr="003D24B4" w:rsidRDefault="00987BD0" w:rsidP="000B32B7">
      <w:pPr>
        <w:numPr>
          <w:ilvl w:val="0"/>
          <w:numId w:val="17"/>
        </w:numPr>
        <w:rPr>
          <w:rFonts w:ascii="Arial" w:hAnsi="Arial" w:cs="Arial"/>
        </w:rPr>
      </w:pPr>
      <w:r w:rsidRPr="003D24B4">
        <w:rPr>
          <w:rFonts w:ascii="Arial" w:hAnsi="Arial" w:cs="Arial"/>
        </w:rPr>
        <w:t>Reflective sessions and worship</w:t>
      </w:r>
    </w:p>
    <w:p w14:paraId="00307C15" w14:textId="3A553D04" w:rsidR="00987BD0" w:rsidRPr="003D24B4" w:rsidRDefault="00987BD0" w:rsidP="000B32B7">
      <w:pPr>
        <w:numPr>
          <w:ilvl w:val="0"/>
          <w:numId w:val="17"/>
        </w:numPr>
        <w:rPr>
          <w:rFonts w:ascii="Arial" w:hAnsi="Arial" w:cs="Arial"/>
        </w:rPr>
      </w:pPr>
      <w:r w:rsidRPr="003D24B4">
        <w:rPr>
          <w:rFonts w:ascii="Arial" w:hAnsi="Arial" w:cs="Arial"/>
        </w:rPr>
        <w:t>News sharing</w:t>
      </w:r>
    </w:p>
    <w:p w14:paraId="298D373E" w14:textId="0E43AC1D" w:rsidR="00987BD0" w:rsidRPr="003D24B4" w:rsidRDefault="00987BD0" w:rsidP="000B32B7">
      <w:pPr>
        <w:numPr>
          <w:ilvl w:val="0"/>
          <w:numId w:val="17"/>
        </w:numPr>
        <w:rPr>
          <w:rFonts w:ascii="Arial" w:hAnsi="Arial" w:cs="Arial"/>
        </w:rPr>
      </w:pPr>
      <w:r w:rsidRPr="003D24B4">
        <w:rPr>
          <w:rFonts w:ascii="Arial" w:hAnsi="Arial" w:cs="Arial"/>
        </w:rPr>
        <w:t>Relaxed meals together and time out</w:t>
      </w:r>
    </w:p>
    <w:p w14:paraId="755E2A2C" w14:textId="7735E08F" w:rsidR="00987BD0" w:rsidRPr="003D24B4" w:rsidRDefault="00987BD0" w:rsidP="000B32B7">
      <w:pPr>
        <w:numPr>
          <w:ilvl w:val="0"/>
          <w:numId w:val="17"/>
        </w:numPr>
        <w:rPr>
          <w:rFonts w:ascii="Arial" w:hAnsi="Arial" w:cs="Arial"/>
        </w:rPr>
      </w:pPr>
      <w:r w:rsidRPr="003D24B4">
        <w:rPr>
          <w:rFonts w:ascii="Arial" w:hAnsi="Arial" w:cs="Arial"/>
        </w:rPr>
        <w:t>Led by Cohort Chaplains</w:t>
      </w:r>
      <w:r w:rsidR="00A6105A" w:rsidRPr="003D24B4">
        <w:rPr>
          <w:rFonts w:ascii="Arial" w:hAnsi="Arial" w:cs="Arial"/>
        </w:rPr>
        <w:t xml:space="preserve"> </w:t>
      </w:r>
      <w:r w:rsidRPr="003D24B4">
        <w:rPr>
          <w:rFonts w:ascii="Arial" w:hAnsi="Arial" w:cs="Arial"/>
        </w:rPr>
        <w:t>and the Secretary for Education and Learning</w:t>
      </w:r>
    </w:p>
    <w:p w14:paraId="6552B4DF" w14:textId="77777777" w:rsidR="00987BD0" w:rsidRPr="003D24B4" w:rsidRDefault="00987BD0" w:rsidP="00E7204E">
      <w:pPr>
        <w:pStyle w:val="BodyText"/>
        <w:kinsoku w:val="0"/>
        <w:overflowPunct w:val="0"/>
        <w:spacing w:line="268" w:lineRule="exact"/>
        <w:ind w:left="0"/>
        <w:rPr>
          <w:rFonts w:ascii="Arial" w:hAnsi="Arial" w:cs="Arial"/>
          <w:b/>
          <w:bCs/>
          <w:spacing w:val="-1"/>
          <w:sz w:val="24"/>
          <w:szCs w:val="24"/>
        </w:rPr>
      </w:pPr>
    </w:p>
    <w:p w14:paraId="503B0BD1" w14:textId="518DAB73" w:rsidR="00E7204E" w:rsidRPr="003D24B4" w:rsidRDefault="00A740FA" w:rsidP="003850E6">
      <w:pPr>
        <w:pStyle w:val="BodyText"/>
        <w:kinsoku w:val="0"/>
        <w:overflowPunct w:val="0"/>
        <w:spacing w:line="268" w:lineRule="exact"/>
        <w:ind w:left="0" w:firstLine="720"/>
        <w:rPr>
          <w:rFonts w:ascii="Arial" w:hAnsi="Arial" w:cs="Arial"/>
          <w:b/>
          <w:bCs/>
          <w:spacing w:val="-1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Enrichment W</w:t>
      </w:r>
      <w:r w:rsidR="00D07D61" w:rsidRPr="003D24B4">
        <w:rPr>
          <w:rFonts w:ascii="Arial" w:hAnsi="Arial" w:cs="Arial"/>
          <w:b/>
          <w:bCs/>
          <w:spacing w:val="-1"/>
          <w:sz w:val="24"/>
          <w:szCs w:val="24"/>
        </w:rPr>
        <w:t>ebinars</w:t>
      </w:r>
    </w:p>
    <w:p w14:paraId="04412BF8" w14:textId="478EF4C5" w:rsidR="00BA60F2" w:rsidRPr="003D24B4" w:rsidRDefault="00E7204E" w:rsidP="00BA60F2">
      <w:pPr>
        <w:pStyle w:val="BodyText"/>
        <w:numPr>
          <w:ilvl w:val="0"/>
          <w:numId w:val="14"/>
        </w:numPr>
        <w:kinsoku w:val="0"/>
        <w:overflowPunct w:val="0"/>
        <w:spacing w:line="268" w:lineRule="exact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Online seminars scheduled for four times each academic year with</w:t>
      </w:r>
      <w:r w:rsidR="00BA60F2" w:rsidRPr="003D24B4">
        <w:rPr>
          <w:rFonts w:ascii="Arial" w:hAnsi="Arial" w:cs="Arial"/>
          <w:spacing w:val="-1"/>
          <w:sz w:val="24"/>
          <w:szCs w:val="24"/>
        </w:rPr>
        <w:t xml:space="preserve"> input from the 3 Resource Centres for Learning and the Children and Youth Development Team+</w:t>
      </w:r>
    </w:p>
    <w:p w14:paraId="256C1685" w14:textId="697C87A8" w:rsidR="00BA60F2" w:rsidRPr="003D24B4" w:rsidRDefault="00BA60F2" w:rsidP="00BA60F2">
      <w:pPr>
        <w:pStyle w:val="BodyText"/>
        <w:numPr>
          <w:ilvl w:val="0"/>
          <w:numId w:val="14"/>
        </w:numPr>
        <w:kinsoku w:val="0"/>
        <w:overflowPunct w:val="0"/>
        <w:spacing w:line="268" w:lineRule="exact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 xml:space="preserve">Topics to </w:t>
      </w:r>
      <w:r w:rsidR="008107CB" w:rsidRPr="003D24B4">
        <w:rPr>
          <w:rFonts w:ascii="Arial" w:hAnsi="Arial" w:cs="Arial"/>
          <w:spacing w:val="-1"/>
          <w:sz w:val="24"/>
          <w:szCs w:val="24"/>
        </w:rPr>
        <w:t>run on a three</w:t>
      </w:r>
      <w:r w:rsidR="00B012D4" w:rsidRPr="003D24B4">
        <w:rPr>
          <w:rFonts w:ascii="Arial" w:hAnsi="Arial" w:cs="Arial"/>
          <w:spacing w:val="-1"/>
          <w:sz w:val="24"/>
          <w:szCs w:val="24"/>
        </w:rPr>
        <w:t>-</w:t>
      </w:r>
      <w:r w:rsidR="008107CB" w:rsidRPr="003D24B4">
        <w:rPr>
          <w:rFonts w:ascii="Arial" w:hAnsi="Arial" w:cs="Arial"/>
          <w:spacing w:val="-1"/>
          <w:sz w:val="24"/>
          <w:szCs w:val="24"/>
        </w:rPr>
        <w:t>year cycle</w:t>
      </w:r>
    </w:p>
    <w:p w14:paraId="32F1B43C" w14:textId="77777777" w:rsidR="00181EAC" w:rsidRPr="003D24B4" w:rsidRDefault="00181EAC" w:rsidP="00B65246">
      <w:pPr>
        <w:pStyle w:val="BodyText"/>
        <w:kinsoku w:val="0"/>
        <w:overflowPunct w:val="0"/>
        <w:spacing w:before="22"/>
        <w:ind w:left="0" w:right="231"/>
        <w:rPr>
          <w:rFonts w:ascii="Arial" w:hAnsi="Arial" w:cs="Arial"/>
          <w:b/>
          <w:bCs/>
          <w:sz w:val="24"/>
          <w:szCs w:val="24"/>
        </w:rPr>
      </w:pPr>
    </w:p>
    <w:p w14:paraId="7D9C22E8" w14:textId="77777777" w:rsidR="00B46504" w:rsidRPr="003D24B4" w:rsidRDefault="00B46504" w:rsidP="0013669D">
      <w:pPr>
        <w:pStyle w:val="BodyText"/>
        <w:kinsoku w:val="0"/>
        <w:overflowPunct w:val="0"/>
        <w:spacing w:before="22"/>
        <w:ind w:left="0" w:right="231" w:firstLine="720"/>
        <w:rPr>
          <w:rFonts w:ascii="Arial" w:hAnsi="Arial" w:cs="Arial"/>
          <w:b/>
          <w:bCs/>
          <w:sz w:val="24"/>
          <w:szCs w:val="24"/>
        </w:rPr>
      </w:pPr>
      <w:r w:rsidRPr="003D24B4">
        <w:rPr>
          <w:rFonts w:ascii="Arial" w:hAnsi="Arial" w:cs="Arial"/>
          <w:b/>
          <w:bCs/>
          <w:sz w:val="24"/>
          <w:szCs w:val="24"/>
        </w:rPr>
        <w:t>Support from Cohort Chaplain who:</w:t>
      </w:r>
    </w:p>
    <w:p w14:paraId="69F41890" w14:textId="66A4DB6E" w:rsidR="00A55716" w:rsidRPr="003D24B4" w:rsidRDefault="00A55716" w:rsidP="00CD001C">
      <w:pPr>
        <w:widowControl/>
        <w:numPr>
          <w:ilvl w:val="0"/>
          <w:numId w:val="12"/>
        </w:numPr>
        <w:autoSpaceDE/>
        <w:autoSpaceDN/>
        <w:adjustRightInd/>
        <w:rPr>
          <w:rFonts w:ascii="Arial" w:hAnsi="Arial" w:cs="Arial"/>
          <w:lang w:eastAsia="en-US"/>
        </w:rPr>
      </w:pPr>
      <w:r w:rsidRPr="003D24B4">
        <w:rPr>
          <w:rFonts w:ascii="Arial" w:hAnsi="Arial" w:cs="Arial"/>
          <w:lang w:eastAsia="en-US"/>
        </w:rPr>
        <w:t>acts as a pastoral carer not connected to the structures of ministry and is available as needed a</w:t>
      </w:r>
      <w:r w:rsidR="00B012D4" w:rsidRPr="003D24B4">
        <w:rPr>
          <w:rFonts w:ascii="Arial" w:hAnsi="Arial" w:cs="Arial"/>
          <w:lang w:eastAsia="en-US"/>
        </w:rPr>
        <w:t xml:space="preserve"> listening ear</w:t>
      </w:r>
    </w:p>
    <w:p w14:paraId="029DD1D6" w14:textId="7B42F0AE" w:rsidR="00A6105A" w:rsidRPr="003D24B4" w:rsidRDefault="00A55716" w:rsidP="00A6105A">
      <w:pPr>
        <w:widowControl/>
        <w:numPr>
          <w:ilvl w:val="0"/>
          <w:numId w:val="12"/>
        </w:numPr>
        <w:autoSpaceDE/>
        <w:autoSpaceDN/>
        <w:adjustRightInd/>
        <w:rPr>
          <w:rFonts w:ascii="Arial" w:hAnsi="Arial" w:cs="Arial"/>
          <w:spacing w:val="-1"/>
        </w:rPr>
      </w:pPr>
      <w:r w:rsidRPr="003D24B4">
        <w:rPr>
          <w:rFonts w:ascii="Arial" w:hAnsi="Arial" w:cs="Arial"/>
          <w:spacing w:val="-1"/>
        </w:rPr>
        <w:t>stays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with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</w:rPr>
        <w:t>the</w:t>
      </w:r>
      <w:r w:rsidRPr="003D24B4">
        <w:rPr>
          <w:rFonts w:ascii="Arial" w:hAnsi="Arial" w:cs="Arial"/>
          <w:spacing w:val="-6"/>
        </w:rPr>
        <w:t xml:space="preserve"> </w:t>
      </w:r>
      <w:r w:rsidRPr="003D24B4">
        <w:rPr>
          <w:rFonts w:ascii="Arial" w:hAnsi="Arial" w:cs="Arial"/>
          <w:spacing w:val="-1"/>
        </w:rPr>
        <w:t>cohort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through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the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three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years</w:t>
      </w:r>
      <w:r w:rsidRPr="003D24B4">
        <w:rPr>
          <w:rFonts w:ascii="Arial" w:hAnsi="Arial" w:cs="Arial"/>
          <w:spacing w:val="-6"/>
        </w:rPr>
        <w:t xml:space="preserve"> </w:t>
      </w:r>
      <w:r w:rsidRPr="003D24B4">
        <w:rPr>
          <w:rFonts w:ascii="Arial" w:hAnsi="Arial" w:cs="Arial"/>
          <w:spacing w:val="-1"/>
        </w:rPr>
        <w:t>and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contributes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to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worship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</w:rPr>
        <w:t>at</w:t>
      </w:r>
      <w:r w:rsidRPr="003D24B4">
        <w:rPr>
          <w:rFonts w:ascii="Arial" w:hAnsi="Arial" w:cs="Arial"/>
          <w:spacing w:val="-6"/>
        </w:rPr>
        <w:t xml:space="preserve"> </w:t>
      </w:r>
      <w:r w:rsidRPr="003D24B4">
        <w:rPr>
          <w:rFonts w:ascii="Arial" w:hAnsi="Arial" w:cs="Arial"/>
          <w:spacing w:val="-1"/>
        </w:rPr>
        <w:t>EM2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events</w:t>
      </w:r>
    </w:p>
    <w:p w14:paraId="4FDDA172" w14:textId="77777777" w:rsidR="00A6105A" w:rsidRPr="003D24B4" w:rsidRDefault="00A6105A" w:rsidP="00A6105A">
      <w:pPr>
        <w:pStyle w:val="Heading1"/>
        <w:kinsoku w:val="0"/>
        <w:overflowPunct w:val="0"/>
        <w:spacing w:before="159"/>
        <w:rPr>
          <w:rFonts w:ascii="Arial" w:hAnsi="Arial" w:cs="Arial"/>
          <w:b w:val="0"/>
          <w:bCs w:val="0"/>
        </w:rPr>
      </w:pPr>
      <w:r w:rsidRPr="003D24B4">
        <w:rPr>
          <w:rFonts w:ascii="Arial" w:hAnsi="Arial" w:cs="Arial"/>
        </w:rPr>
        <w:t>EM2</w:t>
      </w:r>
      <w:r w:rsidRPr="003D24B4">
        <w:rPr>
          <w:rFonts w:ascii="Arial" w:hAnsi="Arial" w:cs="Arial"/>
          <w:spacing w:val="-4"/>
        </w:rPr>
        <w:t xml:space="preserve"> </w:t>
      </w:r>
      <w:r w:rsidRPr="003D24B4">
        <w:rPr>
          <w:rFonts w:ascii="Arial" w:hAnsi="Arial" w:cs="Arial"/>
        </w:rPr>
        <w:t>Year</w:t>
      </w:r>
      <w:r w:rsidRPr="003D24B4">
        <w:rPr>
          <w:rFonts w:ascii="Arial" w:hAnsi="Arial" w:cs="Arial"/>
          <w:spacing w:val="-3"/>
        </w:rPr>
        <w:t xml:space="preserve"> </w:t>
      </w:r>
      <w:r w:rsidRPr="003D24B4">
        <w:rPr>
          <w:rFonts w:ascii="Arial" w:hAnsi="Arial" w:cs="Arial"/>
          <w:spacing w:val="-1"/>
        </w:rPr>
        <w:t>One</w:t>
      </w:r>
    </w:p>
    <w:p w14:paraId="0487788C" w14:textId="77777777" w:rsidR="00A6105A" w:rsidRPr="003D24B4" w:rsidRDefault="000E45F7" w:rsidP="00A6105A">
      <w:pPr>
        <w:pStyle w:val="BodyText"/>
        <w:kinsoku w:val="0"/>
        <w:overflowPunct w:val="0"/>
        <w:spacing w:line="20" w:lineRule="atLeast"/>
        <w:ind w:left="1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 w14:anchorId="06229758">
          <v:group id="_x0000_s2083" style="width:490.9pt;height:1pt;mso-position-horizontal-relative:char;mso-position-vertical-relative:line" coordsize="9818,20" o:allowincell="f">
            <v:shape id="_x0000_s2084" style="position:absolute;left:5;top:5;width:9807;height:20;mso-position-horizontal-relative:page;mso-position-vertical-relative:page" coordsize="9807,20" o:allowincell="f" path="m,l9806,e" filled="f" strokeweight=".58pt">
              <v:path arrowok="t"/>
            </v:shape>
            <w10:anchorlock/>
          </v:group>
        </w:pict>
      </w:r>
    </w:p>
    <w:p w14:paraId="5C283613" w14:textId="77777777" w:rsidR="00A6105A" w:rsidRPr="003D24B4" w:rsidRDefault="000E45F7" w:rsidP="00A6105A">
      <w:pPr>
        <w:pStyle w:val="BodyText"/>
        <w:kinsoku w:val="0"/>
        <w:overflowPunct w:val="0"/>
        <w:spacing w:line="20" w:lineRule="atLeast"/>
        <w:ind w:left="60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 w14:anchorId="7814C52F">
          <v:group id="_x0000_s2081" style="width:1pt;height:1pt;mso-position-horizontal-relative:char;mso-position-vertical-relative:line" coordsize="20,20" o:allowincell="f">
            <v:shape id="_x0000_s2082" style="position:absolute;width:20;height:20;mso-position-horizontal-relative:page;mso-position-vertical-relative:page" coordsize="20,20" o:allowincell="f" path="m9,l2,,,2,,9r2,2l9,11,11,9r,-7l9,xe" fillcolor="#333" stroked="f">
              <v:path arrowok="t"/>
            </v:shape>
            <w10:anchorlock/>
          </v:group>
        </w:pict>
      </w:r>
    </w:p>
    <w:p w14:paraId="0DAF5EFB" w14:textId="77777777" w:rsidR="00A6105A" w:rsidRPr="003D24B4" w:rsidRDefault="00A6105A" w:rsidP="00A6105A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  <w:spacing w:val="-8"/>
          <w:sz w:val="24"/>
          <w:szCs w:val="24"/>
        </w:rPr>
      </w:pPr>
      <w:r w:rsidRPr="003D24B4">
        <w:rPr>
          <w:rFonts w:ascii="Arial" w:hAnsi="Arial" w:cs="Arial"/>
          <w:b/>
          <w:bCs/>
          <w:spacing w:val="-1"/>
          <w:sz w:val="24"/>
          <w:szCs w:val="24"/>
        </w:rPr>
        <w:t>EM2 Induction and visit to Church</w:t>
      </w:r>
      <w:r w:rsidRPr="003D24B4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3D24B4">
        <w:rPr>
          <w:rFonts w:ascii="Arial" w:hAnsi="Arial" w:cs="Arial"/>
          <w:b/>
          <w:bCs/>
          <w:spacing w:val="-1"/>
          <w:sz w:val="24"/>
          <w:szCs w:val="24"/>
        </w:rPr>
        <w:t>House</w:t>
      </w:r>
    </w:p>
    <w:p w14:paraId="1BDB8220" w14:textId="77777777" w:rsidR="00A6105A" w:rsidRPr="003D24B4" w:rsidRDefault="00A6105A" w:rsidP="00A6105A">
      <w:pPr>
        <w:pStyle w:val="BodyText"/>
        <w:numPr>
          <w:ilvl w:val="0"/>
          <w:numId w:val="16"/>
        </w:numPr>
        <w:tabs>
          <w:tab w:val="clear" w:pos="720"/>
          <w:tab w:val="num" w:pos="1166"/>
        </w:tabs>
        <w:kinsoku w:val="0"/>
        <w:overflowPunct w:val="0"/>
        <w:spacing w:before="10"/>
        <w:ind w:left="1166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Reminder of EM2 programme</w:t>
      </w:r>
    </w:p>
    <w:p w14:paraId="4F1BCF47" w14:textId="77777777" w:rsidR="00A6105A" w:rsidRPr="003D24B4" w:rsidRDefault="00A6105A" w:rsidP="00A6105A">
      <w:pPr>
        <w:pStyle w:val="BodyText"/>
        <w:numPr>
          <w:ilvl w:val="0"/>
          <w:numId w:val="16"/>
        </w:numPr>
        <w:tabs>
          <w:tab w:val="clear" w:pos="720"/>
          <w:tab w:val="num" w:pos="1166"/>
        </w:tabs>
        <w:kinsoku w:val="0"/>
        <w:overflowPunct w:val="0"/>
        <w:spacing w:before="10"/>
        <w:ind w:left="1166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Tour of Church House and introduction to departmental secretaries and staff</w:t>
      </w:r>
    </w:p>
    <w:p w14:paraId="78EBC5D5" w14:textId="77777777" w:rsidR="00A6105A" w:rsidRPr="003D24B4" w:rsidRDefault="00A6105A" w:rsidP="00A6105A">
      <w:pPr>
        <w:pStyle w:val="BodyText"/>
        <w:numPr>
          <w:ilvl w:val="0"/>
          <w:numId w:val="16"/>
        </w:numPr>
        <w:tabs>
          <w:tab w:val="clear" w:pos="720"/>
          <w:tab w:val="num" w:pos="1166"/>
        </w:tabs>
        <w:kinsoku w:val="0"/>
        <w:overflowPunct w:val="0"/>
        <w:spacing w:before="10"/>
        <w:ind w:left="1166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Introduction to Church House systems and support</w:t>
      </w:r>
    </w:p>
    <w:p w14:paraId="081183EE" w14:textId="77777777" w:rsidR="00A6105A" w:rsidRPr="003D24B4" w:rsidRDefault="00A6105A" w:rsidP="00A6105A">
      <w:pPr>
        <w:pStyle w:val="BodyText"/>
        <w:numPr>
          <w:ilvl w:val="0"/>
          <w:numId w:val="16"/>
        </w:numPr>
        <w:tabs>
          <w:tab w:val="clear" w:pos="720"/>
          <w:tab w:val="num" w:pos="1166"/>
        </w:tabs>
        <w:kinsoku w:val="0"/>
        <w:overflowPunct w:val="0"/>
        <w:spacing w:before="10"/>
        <w:ind w:left="1166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Visit with the General Secretary</w:t>
      </w:r>
    </w:p>
    <w:p w14:paraId="22FEE534" w14:textId="77777777" w:rsidR="00A6105A" w:rsidRPr="003D24B4" w:rsidRDefault="00A6105A" w:rsidP="00A6105A">
      <w:pPr>
        <w:pStyle w:val="BodyText"/>
        <w:numPr>
          <w:ilvl w:val="0"/>
          <w:numId w:val="16"/>
        </w:numPr>
        <w:tabs>
          <w:tab w:val="clear" w:pos="720"/>
          <w:tab w:val="num" w:pos="1166"/>
        </w:tabs>
        <w:kinsoku w:val="0"/>
        <w:overflowPunct w:val="0"/>
        <w:spacing w:before="10"/>
        <w:ind w:left="1166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Worship with, and introduction to, the Cohort Chaplain</w:t>
      </w:r>
    </w:p>
    <w:p w14:paraId="2BBAAD5A" w14:textId="1138C32B" w:rsidR="00A6105A" w:rsidRPr="003D24B4" w:rsidRDefault="00A6105A" w:rsidP="00A6105A">
      <w:pPr>
        <w:pStyle w:val="BodyText"/>
        <w:numPr>
          <w:ilvl w:val="0"/>
          <w:numId w:val="16"/>
        </w:numPr>
        <w:tabs>
          <w:tab w:val="clear" w:pos="720"/>
          <w:tab w:val="num" w:pos="1166"/>
        </w:tabs>
        <w:kinsoku w:val="0"/>
        <w:overflowPunct w:val="0"/>
        <w:spacing w:before="10"/>
        <w:ind w:left="1166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Signposting to support and resources</w:t>
      </w:r>
    </w:p>
    <w:p w14:paraId="63CB5ADE" w14:textId="77777777" w:rsidR="00D07D61" w:rsidRPr="003D24B4" w:rsidRDefault="00D07D61" w:rsidP="00A55716">
      <w:pPr>
        <w:pStyle w:val="BodyText"/>
        <w:kinsoku w:val="0"/>
        <w:overflowPunct w:val="0"/>
        <w:spacing w:before="22"/>
        <w:ind w:left="0" w:right="333"/>
        <w:rPr>
          <w:rFonts w:ascii="Arial" w:hAnsi="Arial" w:cs="Arial"/>
          <w:sz w:val="24"/>
          <w:szCs w:val="24"/>
        </w:rPr>
      </w:pPr>
    </w:p>
    <w:p w14:paraId="0B69F402" w14:textId="77777777" w:rsidR="003850E6" w:rsidRPr="003D24B4" w:rsidRDefault="009C1F14" w:rsidP="009C1F14">
      <w:pPr>
        <w:pStyle w:val="BodyText"/>
        <w:kinsoku w:val="0"/>
        <w:overflowPunct w:val="0"/>
        <w:spacing w:before="1"/>
        <w:ind w:left="0"/>
        <w:rPr>
          <w:rFonts w:ascii="Arial" w:hAnsi="Arial" w:cs="Arial"/>
          <w:sz w:val="24"/>
          <w:szCs w:val="24"/>
        </w:rPr>
      </w:pPr>
      <w:r w:rsidRPr="003D24B4">
        <w:rPr>
          <w:rFonts w:ascii="Arial" w:hAnsi="Arial" w:cs="Arial"/>
          <w:b/>
          <w:bCs/>
          <w:spacing w:val="-1"/>
          <w:sz w:val="24"/>
          <w:szCs w:val="24"/>
        </w:rPr>
        <w:t>R</w:t>
      </w:r>
      <w:r w:rsidR="0013669D" w:rsidRPr="003D24B4">
        <w:rPr>
          <w:rFonts w:ascii="Arial" w:hAnsi="Arial" w:cs="Arial"/>
          <w:b/>
          <w:bCs/>
          <w:spacing w:val="-1"/>
          <w:sz w:val="24"/>
          <w:szCs w:val="24"/>
        </w:rPr>
        <w:t>equirements</w:t>
      </w:r>
      <w:r w:rsidR="000E45F7">
        <w:rPr>
          <w:rFonts w:ascii="Arial" w:hAnsi="Arial" w:cs="Arial"/>
          <w:sz w:val="24"/>
          <w:szCs w:val="24"/>
        </w:rPr>
      </w:r>
      <w:r w:rsidR="000E45F7">
        <w:rPr>
          <w:rFonts w:ascii="Arial" w:hAnsi="Arial" w:cs="Arial"/>
          <w:sz w:val="24"/>
          <w:szCs w:val="24"/>
        </w:rPr>
        <w:pict w14:anchorId="4A4AE9D7">
          <v:group id="_x0000_s2059" style="width:490.9pt;height:1pt;mso-position-horizontal-relative:char;mso-position-vertical-relative:line" coordsize="9818,20" o:allowincell="f">
            <v:shape id="_x0000_s2060" style="position:absolute;left:5;top:5;width:9807;height:20;mso-position-horizontal-relative:page;mso-position-vertical-relative:page" coordsize="9807,20" o:allowincell="f" path="m,l9806,e" filled="f" strokeweight=".58pt">
              <v:path arrowok="t"/>
            </v:shape>
            <w10:anchorlock/>
          </v:group>
        </w:pict>
      </w:r>
    </w:p>
    <w:p w14:paraId="71414084" w14:textId="0E831742" w:rsidR="00B012D4" w:rsidRPr="003D24B4" w:rsidRDefault="001303FE" w:rsidP="00B012D4">
      <w:pPr>
        <w:widowControl/>
        <w:numPr>
          <w:ilvl w:val="0"/>
          <w:numId w:val="13"/>
        </w:numPr>
        <w:autoSpaceDE/>
        <w:autoSpaceDN/>
        <w:adjustRightInd/>
        <w:rPr>
          <w:rFonts w:ascii="Arial" w:hAnsi="Arial" w:cs="Arial"/>
          <w:lang w:eastAsia="en-US"/>
        </w:rPr>
      </w:pPr>
      <w:r w:rsidRPr="003D24B4">
        <w:rPr>
          <w:rFonts w:ascii="Arial" w:hAnsi="Arial" w:cs="Arial"/>
          <w:spacing w:val="-1"/>
          <w:lang w:eastAsia="en-US"/>
        </w:rPr>
        <w:t>Attendance</w:t>
      </w:r>
      <w:r w:rsidRPr="003D24B4">
        <w:rPr>
          <w:rFonts w:ascii="Arial" w:hAnsi="Arial" w:cs="Arial"/>
          <w:spacing w:val="-7"/>
          <w:lang w:eastAsia="en-US"/>
        </w:rPr>
        <w:t xml:space="preserve"> </w:t>
      </w:r>
      <w:r w:rsidRPr="003D24B4">
        <w:rPr>
          <w:rFonts w:ascii="Arial" w:hAnsi="Arial" w:cs="Arial"/>
          <w:lang w:eastAsia="en-US"/>
        </w:rPr>
        <w:t>at</w:t>
      </w:r>
      <w:r w:rsidRPr="003D24B4">
        <w:rPr>
          <w:rFonts w:ascii="Arial" w:hAnsi="Arial" w:cs="Arial"/>
          <w:spacing w:val="-6"/>
          <w:lang w:eastAsia="en-US"/>
        </w:rPr>
        <w:t xml:space="preserve"> </w:t>
      </w:r>
      <w:r w:rsidRPr="003D24B4">
        <w:rPr>
          <w:rFonts w:ascii="Arial" w:hAnsi="Arial" w:cs="Arial"/>
          <w:spacing w:val="-1"/>
          <w:lang w:eastAsia="en-US"/>
        </w:rPr>
        <w:t>the</w:t>
      </w:r>
      <w:r w:rsidRPr="003D24B4">
        <w:rPr>
          <w:rFonts w:ascii="Arial" w:hAnsi="Arial" w:cs="Arial"/>
          <w:spacing w:val="-6"/>
          <w:lang w:eastAsia="en-US"/>
        </w:rPr>
        <w:t xml:space="preserve"> </w:t>
      </w:r>
      <w:r w:rsidR="00A740FA">
        <w:rPr>
          <w:rFonts w:ascii="Arial" w:hAnsi="Arial" w:cs="Arial"/>
          <w:spacing w:val="-1"/>
          <w:lang w:eastAsia="en-US"/>
        </w:rPr>
        <w:t xml:space="preserve">EM2 Induction and visit to Church House </w:t>
      </w:r>
      <w:r w:rsidRPr="003D24B4">
        <w:rPr>
          <w:rFonts w:ascii="Arial" w:hAnsi="Arial" w:cs="Arial"/>
          <w:lang w:eastAsia="en-US"/>
        </w:rPr>
        <w:t>in</w:t>
      </w:r>
      <w:r w:rsidRPr="003D24B4">
        <w:rPr>
          <w:rFonts w:ascii="Arial" w:hAnsi="Arial" w:cs="Arial"/>
          <w:spacing w:val="-7"/>
          <w:lang w:eastAsia="en-US"/>
        </w:rPr>
        <w:t xml:space="preserve"> </w:t>
      </w:r>
      <w:r w:rsidRPr="003D24B4">
        <w:rPr>
          <w:rFonts w:ascii="Arial" w:hAnsi="Arial" w:cs="Arial"/>
          <w:lang w:eastAsia="en-US"/>
        </w:rPr>
        <w:t>first</w:t>
      </w:r>
      <w:r w:rsidRPr="003D24B4">
        <w:rPr>
          <w:rFonts w:ascii="Arial" w:hAnsi="Arial" w:cs="Arial"/>
          <w:spacing w:val="-5"/>
          <w:lang w:eastAsia="en-US"/>
        </w:rPr>
        <w:t xml:space="preserve"> </w:t>
      </w:r>
      <w:r w:rsidRPr="003D24B4">
        <w:rPr>
          <w:rFonts w:ascii="Arial" w:hAnsi="Arial" w:cs="Arial"/>
          <w:lang w:eastAsia="en-US"/>
        </w:rPr>
        <w:t>year</w:t>
      </w:r>
    </w:p>
    <w:p w14:paraId="28787E9F" w14:textId="1E746595" w:rsidR="00B012D4" w:rsidRPr="003D24B4" w:rsidRDefault="00B012D4" w:rsidP="00B012D4">
      <w:pPr>
        <w:widowControl/>
        <w:numPr>
          <w:ilvl w:val="0"/>
          <w:numId w:val="13"/>
        </w:numPr>
        <w:autoSpaceDE/>
        <w:autoSpaceDN/>
        <w:adjustRightInd/>
        <w:rPr>
          <w:rFonts w:ascii="Arial" w:hAnsi="Arial" w:cs="Arial"/>
          <w:spacing w:val="-1"/>
        </w:rPr>
      </w:pPr>
      <w:r w:rsidRPr="003D24B4">
        <w:rPr>
          <w:rFonts w:ascii="Arial" w:hAnsi="Arial" w:cs="Arial"/>
          <w:spacing w:val="-1"/>
        </w:rPr>
        <w:t>Attendance</w:t>
      </w:r>
      <w:r w:rsidRPr="003D24B4">
        <w:rPr>
          <w:rFonts w:ascii="Arial" w:hAnsi="Arial" w:cs="Arial"/>
          <w:spacing w:val="-6"/>
        </w:rPr>
        <w:t xml:space="preserve"> </w:t>
      </w:r>
      <w:r w:rsidRPr="003D24B4">
        <w:rPr>
          <w:rFonts w:ascii="Arial" w:hAnsi="Arial" w:cs="Arial"/>
        </w:rPr>
        <w:t>at</w:t>
      </w:r>
      <w:r w:rsidRPr="003D24B4">
        <w:rPr>
          <w:rFonts w:ascii="Arial" w:hAnsi="Arial" w:cs="Arial"/>
          <w:spacing w:val="-5"/>
        </w:rPr>
        <w:t xml:space="preserve"> </w:t>
      </w:r>
      <w:r w:rsidRPr="003D24B4">
        <w:rPr>
          <w:rFonts w:ascii="Arial" w:hAnsi="Arial" w:cs="Arial"/>
          <w:spacing w:val="-1"/>
        </w:rPr>
        <w:t>the 4 webinars</w:t>
      </w:r>
      <w:r w:rsidRPr="003D24B4">
        <w:rPr>
          <w:rFonts w:ascii="Arial" w:hAnsi="Arial" w:cs="Arial"/>
          <w:spacing w:val="-6"/>
        </w:rPr>
        <w:t xml:space="preserve"> </w:t>
      </w:r>
      <w:r w:rsidRPr="003D24B4">
        <w:rPr>
          <w:rFonts w:ascii="Arial" w:hAnsi="Arial" w:cs="Arial"/>
          <w:spacing w:val="-1"/>
        </w:rPr>
        <w:t>each</w:t>
      </w:r>
      <w:r w:rsidRPr="003D24B4">
        <w:rPr>
          <w:rFonts w:ascii="Arial" w:hAnsi="Arial" w:cs="Arial"/>
          <w:spacing w:val="-6"/>
        </w:rPr>
        <w:t xml:space="preserve"> </w:t>
      </w:r>
      <w:r w:rsidRPr="003D24B4">
        <w:rPr>
          <w:rFonts w:ascii="Arial" w:hAnsi="Arial" w:cs="Arial"/>
          <w:spacing w:val="-1"/>
        </w:rPr>
        <w:t>year</w:t>
      </w:r>
    </w:p>
    <w:p w14:paraId="3321557F" w14:textId="77777777" w:rsidR="00B012D4" w:rsidRDefault="00B012D4" w:rsidP="00B012D4">
      <w:pPr>
        <w:pStyle w:val="BodyText"/>
        <w:numPr>
          <w:ilvl w:val="0"/>
          <w:numId w:val="13"/>
        </w:numPr>
        <w:kinsoku w:val="0"/>
        <w:overflowPunct w:val="0"/>
        <w:spacing w:before="20"/>
        <w:rPr>
          <w:rFonts w:ascii="Arial" w:hAnsi="Arial" w:cs="Arial"/>
          <w:spacing w:val="-1"/>
          <w:sz w:val="24"/>
          <w:szCs w:val="24"/>
        </w:rPr>
      </w:pPr>
      <w:r w:rsidRPr="003D24B4">
        <w:rPr>
          <w:rFonts w:ascii="Arial" w:hAnsi="Arial" w:cs="Arial"/>
          <w:spacing w:val="-1"/>
          <w:sz w:val="24"/>
          <w:szCs w:val="24"/>
        </w:rPr>
        <w:t>Attendance</w:t>
      </w:r>
      <w:r w:rsidRPr="003D24B4">
        <w:rPr>
          <w:rFonts w:ascii="Arial" w:hAnsi="Arial" w:cs="Arial"/>
          <w:spacing w:val="-9"/>
          <w:sz w:val="24"/>
          <w:szCs w:val="24"/>
        </w:rPr>
        <w:t xml:space="preserve"> </w:t>
      </w:r>
      <w:r w:rsidRPr="003D24B4">
        <w:rPr>
          <w:rFonts w:ascii="Arial" w:hAnsi="Arial" w:cs="Arial"/>
          <w:sz w:val="24"/>
          <w:szCs w:val="24"/>
        </w:rPr>
        <w:t>at</w:t>
      </w:r>
      <w:r w:rsidRPr="003D24B4">
        <w:rPr>
          <w:rFonts w:ascii="Arial" w:hAnsi="Arial" w:cs="Arial"/>
          <w:spacing w:val="-8"/>
          <w:sz w:val="24"/>
          <w:szCs w:val="24"/>
        </w:rPr>
        <w:t xml:space="preserve"> </w:t>
      </w:r>
      <w:r w:rsidRPr="003D24B4">
        <w:rPr>
          <w:rFonts w:ascii="Arial" w:hAnsi="Arial" w:cs="Arial"/>
          <w:spacing w:val="-1"/>
          <w:sz w:val="24"/>
          <w:szCs w:val="24"/>
        </w:rPr>
        <w:t>the</w:t>
      </w:r>
      <w:r w:rsidRPr="003D24B4">
        <w:rPr>
          <w:rFonts w:ascii="Arial" w:hAnsi="Arial" w:cs="Arial"/>
          <w:spacing w:val="-8"/>
          <w:sz w:val="24"/>
          <w:szCs w:val="24"/>
        </w:rPr>
        <w:t xml:space="preserve"> annual </w:t>
      </w:r>
      <w:r w:rsidRPr="003D24B4">
        <w:rPr>
          <w:rFonts w:ascii="Arial" w:hAnsi="Arial" w:cs="Arial"/>
          <w:spacing w:val="-1"/>
          <w:sz w:val="24"/>
          <w:szCs w:val="24"/>
        </w:rPr>
        <w:t>Summer</w:t>
      </w:r>
      <w:r w:rsidRPr="003D24B4">
        <w:rPr>
          <w:rFonts w:ascii="Arial" w:hAnsi="Arial" w:cs="Arial"/>
          <w:spacing w:val="-8"/>
          <w:sz w:val="24"/>
          <w:szCs w:val="24"/>
        </w:rPr>
        <w:t xml:space="preserve"> </w:t>
      </w:r>
      <w:r w:rsidRPr="003D24B4">
        <w:rPr>
          <w:rFonts w:ascii="Arial" w:hAnsi="Arial" w:cs="Arial"/>
          <w:spacing w:val="-1"/>
          <w:sz w:val="24"/>
          <w:szCs w:val="24"/>
        </w:rPr>
        <w:t>Retreat</w:t>
      </w:r>
    </w:p>
    <w:p w14:paraId="2AF20AC2" w14:textId="0D86E1C2" w:rsidR="00402EFF" w:rsidRDefault="00402EFF" w:rsidP="00B012D4">
      <w:pPr>
        <w:pStyle w:val="BodyText"/>
        <w:numPr>
          <w:ilvl w:val="0"/>
          <w:numId w:val="13"/>
        </w:numPr>
        <w:kinsoku w:val="0"/>
        <w:overflowPunct w:val="0"/>
        <w:spacing w:before="2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Pastoral Supervision from Induction or Commissioning (overseen by Ministries)</w:t>
      </w:r>
    </w:p>
    <w:p w14:paraId="484FD131" w14:textId="7F141E8B" w:rsidR="002B1803" w:rsidRPr="00697B3D" w:rsidRDefault="00402EFF" w:rsidP="00697B3D">
      <w:pPr>
        <w:pStyle w:val="BodyText"/>
        <w:numPr>
          <w:ilvl w:val="0"/>
          <w:numId w:val="13"/>
        </w:numPr>
        <w:kinsoku w:val="0"/>
        <w:overflowPunct w:val="0"/>
        <w:spacing w:before="2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Participation in the Synod pr</w:t>
      </w:r>
      <w:r w:rsidR="00F62900"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gramme </w:t>
      </w:r>
      <w:r w:rsidR="00E34DEF">
        <w:rPr>
          <w:rFonts w:ascii="Arial" w:hAnsi="Arial" w:cs="Arial"/>
          <w:spacing w:val="-1"/>
          <w:sz w:val="24"/>
          <w:szCs w:val="24"/>
        </w:rPr>
        <w:t>(</w:t>
      </w:r>
      <w:r>
        <w:rPr>
          <w:rFonts w:ascii="Arial" w:hAnsi="Arial" w:cs="Arial"/>
          <w:spacing w:val="-1"/>
          <w:sz w:val="24"/>
          <w:szCs w:val="24"/>
        </w:rPr>
        <w:t xml:space="preserve">overseen by the </w:t>
      </w:r>
      <w:r w:rsidR="00E34DEF">
        <w:rPr>
          <w:rFonts w:ascii="Arial" w:hAnsi="Arial" w:cs="Arial"/>
          <w:spacing w:val="-1"/>
          <w:sz w:val="24"/>
          <w:szCs w:val="24"/>
        </w:rPr>
        <w:t xml:space="preserve">Synod </w:t>
      </w:r>
      <w:r>
        <w:rPr>
          <w:rFonts w:ascii="Arial" w:hAnsi="Arial" w:cs="Arial"/>
          <w:spacing w:val="-1"/>
          <w:sz w:val="24"/>
          <w:szCs w:val="24"/>
        </w:rPr>
        <w:t>EM2 Officer</w:t>
      </w:r>
      <w:r w:rsidR="00E34DEF">
        <w:rPr>
          <w:rFonts w:ascii="Arial" w:hAnsi="Arial" w:cs="Arial"/>
          <w:spacing w:val="-1"/>
          <w:sz w:val="24"/>
          <w:szCs w:val="24"/>
        </w:rPr>
        <w:t>)</w:t>
      </w:r>
    </w:p>
    <w:sectPr w:rsidR="002B1803" w:rsidRPr="00697B3D">
      <w:footerReference w:type="default" r:id="rId10"/>
      <w:type w:val="continuous"/>
      <w:pgSz w:w="11910" w:h="16840"/>
      <w:pgMar w:top="1040" w:right="940" w:bottom="280" w:left="9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F83E" w14:textId="77777777" w:rsidR="00DB54CB" w:rsidRDefault="00DB54CB" w:rsidP="00F34528">
      <w:r>
        <w:separator/>
      </w:r>
    </w:p>
  </w:endnote>
  <w:endnote w:type="continuationSeparator" w:id="0">
    <w:p w14:paraId="6129D1CC" w14:textId="77777777" w:rsidR="00DB54CB" w:rsidRDefault="00DB54CB" w:rsidP="00F34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7303" w14:textId="7F0453EE" w:rsidR="00C46034" w:rsidRPr="000A7A8A" w:rsidRDefault="00C46034" w:rsidP="000A7A8A">
    <w:pPr>
      <w:pStyle w:val="Footer"/>
      <w:jc w:val="center"/>
      <w:rPr>
        <w:rFonts w:ascii="Arial" w:hAnsi="Arial" w:cs="Arial"/>
        <w:i/>
        <w:iCs/>
        <w:sz w:val="22"/>
        <w:szCs w:val="22"/>
      </w:rPr>
    </w:pPr>
    <w:r w:rsidRPr="000A7A8A">
      <w:rPr>
        <w:rFonts w:ascii="Arial" w:hAnsi="Arial" w:cs="Arial"/>
        <w:i/>
        <w:iCs/>
        <w:sz w:val="22"/>
        <w:szCs w:val="22"/>
      </w:rPr>
      <w:t>*Ministers in this context is used in its widest form meaning Church Related Community Workers and Ministers of the Word and Sacraments.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68D9D" w14:textId="77777777" w:rsidR="00DB54CB" w:rsidRDefault="00DB54CB" w:rsidP="00F34528">
      <w:r>
        <w:separator/>
      </w:r>
    </w:p>
  </w:footnote>
  <w:footnote w:type="continuationSeparator" w:id="0">
    <w:p w14:paraId="74DAE55D" w14:textId="77777777" w:rsidR="00DB54CB" w:rsidRDefault="00DB54CB" w:rsidP="00F34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4.75pt;height:28.5pt" o:bullet="t">
        <v:imagedata r:id="rId1" o:title=""/>
      </v:shape>
    </w:pict>
  </w:numPicBullet>
  <w:abstractNum w:abstractNumId="0" w15:restartNumberingAfterBreak="0">
    <w:nsid w:val="068953DF"/>
    <w:multiLevelType w:val="hybridMultilevel"/>
    <w:tmpl w:val="A5088DD2"/>
    <w:lvl w:ilvl="0" w:tplc="32820B0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F0222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8F204BF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93F6D55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DD0093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4B5436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B4B6422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EE44CD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1BD6676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" w15:restartNumberingAfterBreak="0">
    <w:nsid w:val="09A6613D"/>
    <w:multiLevelType w:val="hybridMultilevel"/>
    <w:tmpl w:val="73B432CA"/>
    <w:lvl w:ilvl="0" w:tplc="CFB28D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3ED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DAB1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4270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22BD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C488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E89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5C86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462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EAF1076"/>
    <w:multiLevelType w:val="hybridMultilevel"/>
    <w:tmpl w:val="59E4D3EE"/>
    <w:lvl w:ilvl="0" w:tplc="F0408844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B8FE1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6414B0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879C00E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5C0311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D506DB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9528B7B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12EE2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519652B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3" w15:restartNumberingAfterBreak="0">
    <w:nsid w:val="1C4B2346"/>
    <w:multiLevelType w:val="hybridMultilevel"/>
    <w:tmpl w:val="DCEE3248"/>
    <w:lvl w:ilvl="0" w:tplc="58A6639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32AC34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3DD208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C2DAB59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BDE6C3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3782D9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DAB2622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266C2A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7C985BC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4" w15:restartNumberingAfterBreak="0">
    <w:nsid w:val="25AF5DB1"/>
    <w:multiLevelType w:val="hybridMultilevel"/>
    <w:tmpl w:val="37202FDE"/>
    <w:lvl w:ilvl="0" w:tplc="BD92107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AACA8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E0A6F74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CEB467D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78C18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F26837D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8AE61E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D1C2CC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1750C9D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5" w15:restartNumberingAfterBreak="0">
    <w:nsid w:val="2BE52720"/>
    <w:multiLevelType w:val="hybridMultilevel"/>
    <w:tmpl w:val="719E2604"/>
    <w:lvl w:ilvl="0" w:tplc="EB40A3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54F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A225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26E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E25E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C59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DE6F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BECD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B40F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7B4FC4"/>
    <w:multiLevelType w:val="hybridMultilevel"/>
    <w:tmpl w:val="9C9C90B8"/>
    <w:lvl w:ilvl="0" w:tplc="4FA4DCB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BCAFB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A1AA67A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688C5C9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8CE708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543877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7B7482F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342279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CFE62134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7" w15:restartNumberingAfterBreak="0">
    <w:nsid w:val="3A8B211B"/>
    <w:multiLevelType w:val="hybridMultilevel"/>
    <w:tmpl w:val="61AEE356"/>
    <w:lvl w:ilvl="0" w:tplc="E98AF6F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16C834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90CA34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59B6F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7108C03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9C8AE8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D5047F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F5C02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90908930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8" w15:restartNumberingAfterBreak="0">
    <w:nsid w:val="3B207436"/>
    <w:multiLevelType w:val="hybridMultilevel"/>
    <w:tmpl w:val="1BE8DE1A"/>
    <w:lvl w:ilvl="0" w:tplc="0F080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26D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00C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964A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506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2807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54D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5E8D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225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6BA54C2"/>
    <w:multiLevelType w:val="hybridMultilevel"/>
    <w:tmpl w:val="A3080F94"/>
    <w:lvl w:ilvl="0" w:tplc="0AD4E09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376935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8EF61A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A8B2278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F5E63D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5A7CC0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0DCEE0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5E01AE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876E1E6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0" w15:restartNumberingAfterBreak="0">
    <w:nsid w:val="59B37F08"/>
    <w:multiLevelType w:val="hybridMultilevel"/>
    <w:tmpl w:val="56F2E098"/>
    <w:lvl w:ilvl="0" w:tplc="D37E02C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6D8034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5B6E0A5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69D0BEE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B74E0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CBDC4C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51DCF7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5AE17A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B114F97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1" w15:restartNumberingAfterBreak="0">
    <w:nsid w:val="62F87EA4"/>
    <w:multiLevelType w:val="hybridMultilevel"/>
    <w:tmpl w:val="3B8A6B24"/>
    <w:lvl w:ilvl="0" w:tplc="B50CFC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D0CF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D0BD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2CF5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B02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2029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709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2A1F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8241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9DC74D0"/>
    <w:multiLevelType w:val="hybridMultilevel"/>
    <w:tmpl w:val="31E2265A"/>
    <w:lvl w:ilvl="0" w:tplc="D750B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C01F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4CA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C60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C00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5898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C0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8ED5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F4DA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CBE039B"/>
    <w:multiLevelType w:val="hybridMultilevel"/>
    <w:tmpl w:val="04CC5290"/>
    <w:lvl w:ilvl="0" w:tplc="BE2C587C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EBC0E19E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2392F424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116205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84845EC4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E61E9D20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7E424DF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92083A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77569032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14" w15:restartNumberingAfterBreak="0">
    <w:nsid w:val="78CE39F1"/>
    <w:multiLevelType w:val="hybridMultilevel"/>
    <w:tmpl w:val="03481F5C"/>
    <w:lvl w:ilvl="0" w:tplc="5B6CC6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88FC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38D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10B5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24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FC78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413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845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B86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9895D82"/>
    <w:multiLevelType w:val="hybridMultilevel"/>
    <w:tmpl w:val="1B4E03B4"/>
    <w:lvl w:ilvl="0" w:tplc="736EC26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5B6602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CB72495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A3E054E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71D695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60E22B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2F0656E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95A2EA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E87A4A9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6" w15:restartNumberingAfterBreak="0">
    <w:nsid w:val="79896064"/>
    <w:multiLevelType w:val="hybridMultilevel"/>
    <w:tmpl w:val="669831CE"/>
    <w:lvl w:ilvl="0" w:tplc="1804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4181E5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6324E93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625E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F84D4C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7A5C98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33E425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ABA47A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CFB6F16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7" w15:restartNumberingAfterBreak="0">
    <w:nsid w:val="7C63348C"/>
    <w:multiLevelType w:val="hybridMultilevel"/>
    <w:tmpl w:val="18E094F6"/>
    <w:lvl w:ilvl="0" w:tplc="494A1A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A051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9893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4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1C59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06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8CFE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CCD8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369A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09544254">
    <w:abstractNumId w:val="16"/>
  </w:num>
  <w:num w:numId="2" w16cid:durableId="1267496435">
    <w:abstractNumId w:val="3"/>
  </w:num>
  <w:num w:numId="3" w16cid:durableId="1584875991">
    <w:abstractNumId w:val="5"/>
  </w:num>
  <w:num w:numId="4" w16cid:durableId="33624887">
    <w:abstractNumId w:val="14"/>
  </w:num>
  <w:num w:numId="5" w16cid:durableId="1341010236">
    <w:abstractNumId w:val="15"/>
  </w:num>
  <w:num w:numId="6" w16cid:durableId="2074114723">
    <w:abstractNumId w:val="9"/>
  </w:num>
  <w:num w:numId="7" w16cid:durableId="565531946">
    <w:abstractNumId w:val="0"/>
  </w:num>
  <w:num w:numId="8" w16cid:durableId="631249584">
    <w:abstractNumId w:val="13"/>
  </w:num>
  <w:num w:numId="9" w16cid:durableId="152306937">
    <w:abstractNumId w:val="12"/>
  </w:num>
  <w:num w:numId="10" w16cid:durableId="949821182">
    <w:abstractNumId w:val="2"/>
  </w:num>
  <w:num w:numId="11" w16cid:durableId="1426223445">
    <w:abstractNumId w:val="1"/>
  </w:num>
  <w:num w:numId="12" w16cid:durableId="391005149">
    <w:abstractNumId w:val="7"/>
  </w:num>
  <w:num w:numId="13" w16cid:durableId="1049841012">
    <w:abstractNumId w:val="10"/>
  </w:num>
  <w:num w:numId="14" w16cid:durableId="153570593">
    <w:abstractNumId w:val="4"/>
  </w:num>
  <w:num w:numId="15" w16cid:durableId="1007094501">
    <w:abstractNumId w:val="11"/>
  </w:num>
  <w:num w:numId="16" w16cid:durableId="1750538003">
    <w:abstractNumId w:val="17"/>
  </w:num>
  <w:num w:numId="17" w16cid:durableId="208954881">
    <w:abstractNumId w:val="6"/>
  </w:num>
  <w:num w:numId="18" w16cid:durableId="8990545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0518"/>
    <w:rsid w:val="00020518"/>
    <w:rsid w:val="0002660D"/>
    <w:rsid w:val="000A7A8A"/>
    <w:rsid w:val="000B32B7"/>
    <w:rsid w:val="000E45F7"/>
    <w:rsid w:val="00104CCC"/>
    <w:rsid w:val="001303FE"/>
    <w:rsid w:val="0013669D"/>
    <w:rsid w:val="00181EAC"/>
    <w:rsid w:val="001A054B"/>
    <w:rsid w:val="001F3728"/>
    <w:rsid w:val="001F65BD"/>
    <w:rsid w:val="0021334D"/>
    <w:rsid w:val="0022082D"/>
    <w:rsid w:val="00221E2B"/>
    <w:rsid w:val="00237991"/>
    <w:rsid w:val="0024016A"/>
    <w:rsid w:val="00272CE3"/>
    <w:rsid w:val="002B1803"/>
    <w:rsid w:val="002D08B8"/>
    <w:rsid w:val="002E29A7"/>
    <w:rsid w:val="002F39E0"/>
    <w:rsid w:val="003335A7"/>
    <w:rsid w:val="00367B14"/>
    <w:rsid w:val="003850E6"/>
    <w:rsid w:val="003A0AB7"/>
    <w:rsid w:val="003B2063"/>
    <w:rsid w:val="003D24B4"/>
    <w:rsid w:val="00402EFF"/>
    <w:rsid w:val="00412D5C"/>
    <w:rsid w:val="004E198C"/>
    <w:rsid w:val="00557F42"/>
    <w:rsid w:val="0056150B"/>
    <w:rsid w:val="005E292D"/>
    <w:rsid w:val="005E300D"/>
    <w:rsid w:val="00697B3D"/>
    <w:rsid w:val="006E07CD"/>
    <w:rsid w:val="006E3B1F"/>
    <w:rsid w:val="007026CB"/>
    <w:rsid w:val="0070423E"/>
    <w:rsid w:val="00737469"/>
    <w:rsid w:val="00740230"/>
    <w:rsid w:val="0078235E"/>
    <w:rsid w:val="007C5100"/>
    <w:rsid w:val="00805DF9"/>
    <w:rsid w:val="008107CB"/>
    <w:rsid w:val="00892A47"/>
    <w:rsid w:val="00905AE8"/>
    <w:rsid w:val="00987BD0"/>
    <w:rsid w:val="00992668"/>
    <w:rsid w:val="0099634E"/>
    <w:rsid w:val="009A3167"/>
    <w:rsid w:val="009C1F14"/>
    <w:rsid w:val="00A55716"/>
    <w:rsid w:val="00A6105A"/>
    <w:rsid w:val="00A740FA"/>
    <w:rsid w:val="00A92487"/>
    <w:rsid w:val="00AC7855"/>
    <w:rsid w:val="00AD0E87"/>
    <w:rsid w:val="00B012D4"/>
    <w:rsid w:val="00B13BA6"/>
    <w:rsid w:val="00B46504"/>
    <w:rsid w:val="00B65246"/>
    <w:rsid w:val="00B773C3"/>
    <w:rsid w:val="00BA60F2"/>
    <w:rsid w:val="00C46034"/>
    <w:rsid w:val="00C7535F"/>
    <w:rsid w:val="00CD001C"/>
    <w:rsid w:val="00D07D61"/>
    <w:rsid w:val="00D672FB"/>
    <w:rsid w:val="00D71518"/>
    <w:rsid w:val="00D92650"/>
    <w:rsid w:val="00DB54CB"/>
    <w:rsid w:val="00DE3223"/>
    <w:rsid w:val="00DE57A9"/>
    <w:rsid w:val="00E34DEF"/>
    <w:rsid w:val="00E50030"/>
    <w:rsid w:val="00E665CC"/>
    <w:rsid w:val="00E7204E"/>
    <w:rsid w:val="00E974A0"/>
    <w:rsid w:val="00F11DF2"/>
    <w:rsid w:val="00F34528"/>
    <w:rsid w:val="00F62900"/>
    <w:rsid w:val="00FA1B81"/>
    <w:rsid w:val="00FB25F3"/>
    <w:rsid w:val="00FC1C72"/>
    <w:rsid w:val="00FE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7548E57C"/>
  <w14:defaultImageDpi w14:val="0"/>
  <w15:docId w15:val="{11B12E54-06F4-4C17-86FF-F390752A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80"/>
      <w:ind w:left="140"/>
      <w:outlineLvl w:val="0"/>
    </w:pPr>
    <w:rPr>
      <w:rFonts w:ascii="Calibri" w:hAnsi="Calibri" w:cs="Calibri"/>
      <w:b/>
      <w:bCs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81"/>
      <w:ind w:left="500"/>
      <w:outlineLvl w:val="1"/>
    </w:pPr>
    <w:rPr>
      <w:rFonts w:ascii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859"/>
    </w:pPr>
    <w:rPr>
      <w:rFonts w:ascii="Calibri" w:hAnsi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3452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34528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452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34528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221E2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21E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4C5E6565BA846913EC4E7AD070AC0" ma:contentTypeVersion="8" ma:contentTypeDescription="Create a new document." ma:contentTypeScope="" ma:versionID="9007549e9c527872a401c6c3884f5a7e">
  <xsd:schema xmlns:xsd="http://www.w3.org/2001/XMLSchema" xmlns:xs="http://www.w3.org/2001/XMLSchema" xmlns:p="http://schemas.microsoft.com/office/2006/metadata/properties" xmlns:ns2="ca0cc2ee-4605-4afc-b816-5398b9f13ef4" targetNamespace="http://schemas.microsoft.com/office/2006/metadata/properties" ma:root="true" ma:fieldsID="04b8c3b4e9e13006753fd91d5a6d73f0" ns2:_="">
    <xsd:import namespace="ca0cc2ee-4605-4afc-b816-5398b9f13e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cc2ee-4605-4afc-b816-5398b9f13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BC616C-7930-4C71-A93F-EF6726B92A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F66115-853F-41D0-8895-9D9D94F2D5CE}"/>
</file>

<file path=customXml/itemProps3.xml><?xml version="1.0" encoding="utf-8"?>
<ds:datastoreItem xmlns:ds="http://schemas.openxmlformats.org/officeDocument/2006/customXml" ds:itemID="{4DF36A2B-3384-48CD-8FD2-E70450EAD0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Gray-King</dc:creator>
  <cp:keywords/>
  <dc:description/>
  <cp:lastModifiedBy>Jenny Mills</cp:lastModifiedBy>
  <cp:revision>7</cp:revision>
  <dcterms:created xsi:type="dcterms:W3CDTF">2024-01-03T11:12:00Z</dcterms:created>
  <dcterms:modified xsi:type="dcterms:W3CDTF">2024-02-08T19:30:00Z</dcterms:modified>
</cp:coreProperties>
</file>